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AC48" w14:textId="77777777" w:rsidR="0070289D" w:rsidRDefault="0070289D" w:rsidP="0070289D">
      <w:pPr>
        <w:jc w:val="center"/>
      </w:pPr>
    </w:p>
    <w:p w14:paraId="265124F1" w14:textId="77777777" w:rsidR="0070289D" w:rsidRPr="00FB09EB" w:rsidRDefault="0070289D" w:rsidP="00FB09EB">
      <w:pPr>
        <w:jc w:val="center"/>
      </w:pPr>
      <w:r>
        <w:rPr>
          <w:noProof/>
        </w:rPr>
        <w:drawing>
          <wp:inline distT="0" distB="0" distL="0" distR="0" wp14:anchorId="2B8D4D34" wp14:editId="66D7920A">
            <wp:extent cx="3095625" cy="3762375"/>
            <wp:effectExtent l="19050" t="0" r="9525" b="0"/>
            <wp:docPr id="1" name="Picture 1" descr="C:\Documents and Settings\Chris\My Documents\Logo's\Logo with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ris\My Documents\Logo's\Logo with gold.jpg"/>
                    <pic:cNvPicPr>
                      <a:picLocks noChangeAspect="1" noChangeArrowheads="1"/>
                    </pic:cNvPicPr>
                  </pic:nvPicPr>
                  <pic:blipFill>
                    <a:blip r:embed="rId8" cstate="print"/>
                    <a:srcRect/>
                    <a:stretch>
                      <a:fillRect/>
                    </a:stretch>
                  </pic:blipFill>
                  <pic:spPr bwMode="auto">
                    <a:xfrm>
                      <a:off x="0" y="0"/>
                      <a:ext cx="3095625" cy="3762375"/>
                    </a:xfrm>
                    <a:prstGeom prst="rect">
                      <a:avLst/>
                    </a:prstGeom>
                    <a:noFill/>
                    <a:ln w="9525">
                      <a:noFill/>
                      <a:miter lim="800000"/>
                      <a:headEnd/>
                      <a:tailEnd/>
                    </a:ln>
                  </pic:spPr>
                </pic:pic>
              </a:graphicData>
            </a:graphic>
          </wp:inline>
        </w:drawing>
      </w:r>
    </w:p>
    <w:p w14:paraId="120302C7" w14:textId="77777777" w:rsidR="0070289D" w:rsidRPr="0070289D" w:rsidRDefault="00A6221F" w:rsidP="00664AE2">
      <w:pPr>
        <w:jc w:val="center"/>
        <w:rPr>
          <w:b/>
          <w:i/>
          <w:sz w:val="50"/>
          <w:szCs w:val="50"/>
        </w:rPr>
      </w:pPr>
      <w:r>
        <w:rPr>
          <w:b/>
          <w:i/>
          <w:sz w:val="50"/>
          <w:szCs w:val="50"/>
        </w:rPr>
        <w:t xml:space="preserve">SPECIAL </w:t>
      </w:r>
      <w:r w:rsidR="0070289D">
        <w:rPr>
          <w:b/>
          <w:i/>
          <w:sz w:val="50"/>
          <w:szCs w:val="50"/>
        </w:rPr>
        <w:t>EVENT</w:t>
      </w:r>
      <w:r w:rsidR="00682261">
        <w:rPr>
          <w:b/>
          <w:i/>
          <w:sz w:val="50"/>
          <w:szCs w:val="50"/>
        </w:rPr>
        <w:t xml:space="preserve"> PERMIT</w:t>
      </w:r>
      <w:r w:rsidR="0070289D">
        <w:rPr>
          <w:b/>
          <w:i/>
          <w:sz w:val="50"/>
          <w:szCs w:val="50"/>
        </w:rPr>
        <w:t xml:space="preserve"> APPLICATION</w:t>
      </w:r>
    </w:p>
    <w:p w14:paraId="188E3BE0" w14:textId="77777777" w:rsidR="0070289D" w:rsidRDefault="0070289D" w:rsidP="0070289D">
      <w:pPr>
        <w:jc w:val="center"/>
      </w:pPr>
    </w:p>
    <w:p w14:paraId="239BC0F7" w14:textId="77777777" w:rsidR="0070289D" w:rsidRDefault="0070289D" w:rsidP="0070289D"/>
    <w:p w14:paraId="29468D3D" w14:textId="77777777" w:rsidR="0070289D" w:rsidRPr="0070289D" w:rsidRDefault="0070289D" w:rsidP="0070289D">
      <w:pPr>
        <w:pStyle w:val="NoSpacing"/>
        <w:jc w:val="center"/>
        <w:rPr>
          <w:b/>
          <w:sz w:val="36"/>
          <w:szCs w:val="36"/>
        </w:rPr>
      </w:pPr>
      <w:r w:rsidRPr="0070289D">
        <w:rPr>
          <w:b/>
          <w:sz w:val="36"/>
          <w:szCs w:val="36"/>
        </w:rPr>
        <w:t>CITY OF NEWPORT</w:t>
      </w:r>
    </w:p>
    <w:p w14:paraId="12A517E8" w14:textId="77777777" w:rsidR="0070289D" w:rsidRPr="0070289D" w:rsidRDefault="0070289D" w:rsidP="0070289D">
      <w:pPr>
        <w:pStyle w:val="NoSpacing"/>
        <w:jc w:val="center"/>
        <w:rPr>
          <w:sz w:val="26"/>
          <w:szCs w:val="26"/>
        </w:rPr>
      </w:pPr>
      <w:r w:rsidRPr="0070289D">
        <w:rPr>
          <w:sz w:val="26"/>
          <w:szCs w:val="26"/>
        </w:rPr>
        <w:t>200 S. Washington Avenue</w:t>
      </w:r>
    </w:p>
    <w:p w14:paraId="6292E257" w14:textId="77777777" w:rsidR="0070289D" w:rsidRPr="0070289D" w:rsidRDefault="0070289D" w:rsidP="0070289D">
      <w:pPr>
        <w:pStyle w:val="NoSpacing"/>
        <w:jc w:val="center"/>
        <w:rPr>
          <w:sz w:val="26"/>
          <w:szCs w:val="26"/>
        </w:rPr>
      </w:pPr>
      <w:r w:rsidRPr="0070289D">
        <w:rPr>
          <w:sz w:val="26"/>
          <w:szCs w:val="26"/>
        </w:rPr>
        <w:t>Newport, WA  99156</w:t>
      </w:r>
    </w:p>
    <w:p w14:paraId="38021340" w14:textId="77777777" w:rsidR="0070289D" w:rsidRPr="0070289D" w:rsidRDefault="0070289D" w:rsidP="0070289D">
      <w:pPr>
        <w:pStyle w:val="NoSpacing"/>
        <w:jc w:val="center"/>
        <w:rPr>
          <w:sz w:val="26"/>
          <w:szCs w:val="26"/>
        </w:rPr>
      </w:pPr>
      <w:r w:rsidRPr="0070289D">
        <w:rPr>
          <w:sz w:val="26"/>
          <w:szCs w:val="26"/>
        </w:rPr>
        <w:t>(509) 447-5611</w:t>
      </w:r>
    </w:p>
    <w:p w14:paraId="42A94A74" w14:textId="77777777" w:rsidR="0070289D" w:rsidRDefault="00005675" w:rsidP="0070289D">
      <w:pPr>
        <w:pStyle w:val="NoSpacing"/>
        <w:jc w:val="center"/>
        <w:rPr>
          <w:sz w:val="26"/>
          <w:szCs w:val="26"/>
        </w:rPr>
      </w:pPr>
      <w:r>
        <w:rPr>
          <w:sz w:val="26"/>
          <w:szCs w:val="26"/>
        </w:rPr>
        <w:t>(509) 447-2226</w:t>
      </w:r>
      <w:r w:rsidR="0070289D" w:rsidRPr="0070289D">
        <w:rPr>
          <w:sz w:val="26"/>
          <w:szCs w:val="26"/>
        </w:rPr>
        <w:t xml:space="preserve"> </w:t>
      </w:r>
      <w:r w:rsidR="0070289D">
        <w:rPr>
          <w:sz w:val="26"/>
          <w:szCs w:val="26"/>
        </w:rPr>
        <w:t>–</w:t>
      </w:r>
      <w:r w:rsidR="0070289D" w:rsidRPr="0070289D">
        <w:rPr>
          <w:sz w:val="26"/>
          <w:szCs w:val="26"/>
        </w:rPr>
        <w:t xml:space="preserve"> F</w:t>
      </w:r>
      <w:r w:rsidR="00E838A1">
        <w:rPr>
          <w:sz w:val="26"/>
          <w:szCs w:val="26"/>
        </w:rPr>
        <w:t>ax</w:t>
      </w:r>
    </w:p>
    <w:p w14:paraId="739A1390" w14:textId="77777777" w:rsidR="0070289D" w:rsidRDefault="002F41A1" w:rsidP="0070289D">
      <w:pPr>
        <w:pStyle w:val="NoSpacing"/>
        <w:jc w:val="center"/>
        <w:rPr>
          <w:sz w:val="26"/>
          <w:szCs w:val="26"/>
        </w:rPr>
      </w:pPr>
      <w:hyperlink r:id="rId9" w:history="1">
        <w:r w:rsidR="0070289D" w:rsidRPr="002750BC">
          <w:rPr>
            <w:rStyle w:val="Hyperlink"/>
            <w:sz w:val="26"/>
            <w:szCs w:val="26"/>
          </w:rPr>
          <w:t>www.newport-wa.org</w:t>
        </w:r>
      </w:hyperlink>
      <w:r w:rsidR="0070289D">
        <w:rPr>
          <w:sz w:val="26"/>
          <w:szCs w:val="26"/>
        </w:rPr>
        <w:t xml:space="preserve"> – website</w:t>
      </w:r>
    </w:p>
    <w:p w14:paraId="78ED69D4" w14:textId="77777777" w:rsidR="0070289D" w:rsidRDefault="002F41A1" w:rsidP="0070289D">
      <w:pPr>
        <w:pStyle w:val="NoSpacing"/>
        <w:jc w:val="center"/>
        <w:rPr>
          <w:sz w:val="26"/>
          <w:szCs w:val="26"/>
        </w:rPr>
      </w:pPr>
      <w:hyperlink r:id="rId10" w:history="1">
        <w:r w:rsidR="0070289D" w:rsidRPr="002750BC">
          <w:rPr>
            <w:rStyle w:val="Hyperlink"/>
            <w:sz w:val="26"/>
            <w:szCs w:val="26"/>
          </w:rPr>
          <w:t>cityofnewport@newport-wa.org</w:t>
        </w:r>
      </w:hyperlink>
      <w:r w:rsidR="0070289D">
        <w:rPr>
          <w:sz w:val="26"/>
          <w:szCs w:val="26"/>
        </w:rPr>
        <w:t xml:space="preserve"> – email</w:t>
      </w:r>
    </w:p>
    <w:p w14:paraId="4701E738" w14:textId="77777777" w:rsidR="0070289D" w:rsidRDefault="0070289D" w:rsidP="0070289D">
      <w:pPr>
        <w:pStyle w:val="NoSpacing"/>
        <w:jc w:val="center"/>
        <w:rPr>
          <w:sz w:val="26"/>
          <w:szCs w:val="26"/>
        </w:rPr>
      </w:pPr>
    </w:p>
    <w:p w14:paraId="2F103D44" w14:textId="77777777" w:rsidR="00FB09EB" w:rsidRDefault="003D6826" w:rsidP="0070289D">
      <w:pPr>
        <w:pStyle w:val="NoSpacing"/>
        <w:jc w:val="center"/>
        <w:rPr>
          <w:sz w:val="26"/>
          <w:szCs w:val="26"/>
        </w:rPr>
      </w:pPr>
      <w:r>
        <w:rPr>
          <w:sz w:val="26"/>
          <w:szCs w:val="26"/>
        </w:rPr>
        <w:t xml:space="preserve">Adopted by Resolution No. </w:t>
      </w:r>
      <w:r w:rsidR="001B6837">
        <w:rPr>
          <w:sz w:val="26"/>
          <w:szCs w:val="26"/>
        </w:rPr>
        <w:t>40714</w:t>
      </w:r>
    </w:p>
    <w:p w14:paraId="1D0B1F17" w14:textId="77777777" w:rsidR="00324642" w:rsidRDefault="00324642" w:rsidP="0070289D">
      <w:pPr>
        <w:pStyle w:val="NoSpacing"/>
        <w:jc w:val="both"/>
        <w:rPr>
          <w:b/>
        </w:rPr>
      </w:pPr>
    </w:p>
    <w:p w14:paraId="4EB47079" w14:textId="77777777" w:rsidR="00324642" w:rsidRDefault="00324642" w:rsidP="0070289D">
      <w:pPr>
        <w:pStyle w:val="NoSpacing"/>
        <w:jc w:val="both"/>
        <w:rPr>
          <w:b/>
        </w:rPr>
      </w:pPr>
    </w:p>
    <w:p w14:paraId="7B4BB7DB" w14:textId="77777777" w:rsidR="001854B0" w:rsidRDefault="001854B0" w:rsidP="0070289D">
      <w:pPr>
        <w:pStyle w:val="NoSpacing"/>
        <w:jc w:val="both"/>
        <w:rPr>
          <w:b/>
        </w:rPr>
      </w:pPr>
    </w:p>
    <w:p w14:paraId="22D94DF6" w14:textId="77777777" w:rsidR="001854B0" w:rsidRDefault="001854B0" w:rsidP="0070289D">
      <w:pPr>
        <w:pStyle w:val="NoSpacing"/>
        <w:jc w:val="both"/>
        <w:rPr>
          <w:b/>
        </w:rPr>
      </w:pPr>
    </w:p>
    <w:p w14:paraId="0590A485" w14:textId="77777777" w:rsidR="001854B0" w:rsidRDefault="001854B0" w:rsidP="0070289D">
      <w:pPr>
        <w:pStyle w:val="NoSpacing"/>
        <w:jc w:val="both"/>
        <w:rPr>
          <w:b/>
        </w:rPr>
      </w:pPr>
    </w:p>
    <w:p w14:paraId="1904471A" w14:textId="77777777" w:rsidR="001854B0" w:rsidRDefault="001854B0" w:rsidP="0070289D">
      <w:pPr>
        <w:pStyle w:val="NoSpacing"/>
        <w:jc w:val="both"/>
        <w:rPr>
          <w:b/>
        </w:rPr>
      </w:pPr>
    </w:p>
    <w:p w14:paraId="5428808B" w14:textId="77777777" w:rsidR="001854B0" w:rsidRDefault="001854B0" w:rsidP="0070289D">
      <w:pPr>
        <w:pStyle w:val="NoSpacing"/>
        <w:jc w:val="both"/>
        <w:rPr>
          <w:b/>
        </w:rPr>
      </w:pPr>
    </w:p>
    <w:p w14:paraId="30D83501" w14:textId="77777777" w:rsidR="001854B0" w:rsidRDefault="001854B0" w:rsidP="0070289D">
      <w:pPr>
        <w:pStyle w:val="NoSpacing"/>
        <w:jc w:val="both"/>
        <w:rPr>
          <w:b/>
        </w:rPr>
      </w:pPr>
    </w:p>
    <w:p w14:paraId="71763F67" w14:textId="77777777" w:rsidR="001854B0" w:rsidRDefault="001854B0" w:rsidP="0070289D">
      <w:pPr>
        <w:pStyle w:val="NoSpacing"/>
        <w:jc w:val="both"/>
        <w:rPr>
          <w:b/>
        </w:rPr>
      </w:pPr>
    </w:p>
    <w:p w14:paraId="606B3CAA" w14:textId="77777777" w:rsidR="001854B0" w:rsidRDefault="001854B0" w:rsidP="0070289D">
      <w:pPr>
        <w:pStyle w:val="NoSpacing"/>
        <w:jc w:val="both"/>
        <w:rPr>
          <w:b/>
        </w:rPr>
      </w:pPr>
    </w:p>
    <w:p w14:paraId="0D03357B" w14:textId="77777777" w:rsidR="001854B0" w:rsidRDefault="001854B0" w:rsidP="0070289D">
      <w:pPr>
        <w:pStyle w:val="NoSpacing"/>
        <w:jc w:val="both"/>
        <w:rPr>
          <w:b/>
        </w:rPr>
      </w:pPr>
    </w:p>
    <w:p w14:paraId="4F275C7D" w14:textId="77777777" w:rsidR="001854B0" w:rsidRDefault="001854B0" w:rsidP="0070289D">
      <w:pPr>
        <w:pStyle w:val="NoSpacing"/>
        <w:jc w:val="both"/>
        <w:rPr>
          <w:b/>
        </w:rPr>
      </w:pPr>
    </w:p>
    <w:p w14:paraId="34141914" w14:textId="77777777" w:rsidR="001854B0" w:rsidRDefault="001854B0" w:rsidP="0070289D">
      <w:pPr>
        <w:pStyle w:val="NoSpacing"/>
        <w:jc w:val="both"/>
        <w:rPr>
          <w:b/>
        </w:rPr>
      </w:pPr>
    </w:p>
    <w:p w14:paraId="0212DCCD" w14:textId="77777777" w:rsidR="001854B0" w:rsidRDefault="001854B0" w:rsidP="0070289D">
      <w:pPr>
        <w:pStyle w:val="NoSpacing"/>
        <w:jc w:val="both"/>
        <w:rPr>
          <w:b/>
        </w:rPr>
      </w:pPr>
    </w:p>
    <w:p w14:paraId="28AD515B" w14:textId="77777777" w:rsidR="001854B0" w:rsidRDefault="001854B0" w:rsidP="0070289D">
      <w:pPr>
        <w:pStyle w:val="NoSpacing"/>
        <w:jc w:val="both"/>
        <w:rPr>
          <w:b/>
        </w:rPr>
      </w:pPr>
    </w:p>
    <w:p w14:paraId="1C16E256" w14:textId="77777777" w:rsidR="001854B0" w:rsidRDefault="001854B0" w:rsidP="0070289D">
      <w:pPr>
        <w:pStyle w:val="NoSpacing"/>
        <w:jc w:val="both"/>
        <w:rPr>
          <w:b/>
        </w:rPr>
      </w:pPr>
    </w:p>
    <w:p w14:paraId="34F5B24B" w14:textId="77777777" w:rsidR="001854B0" w:rsidRDefault="001854B0" w:rsidP="0070289D">
      <w:pPr>
        <w:pStyle w:val="NoSpacing"/>
        <w:jc w:val="both"/>
        <w:rPr>
          <w:b/>
        </w:rPr>
      </w:pPr>
    </w:p>
    <w:p w14:paraId="50C5B1CD" w14:textId="77777777" w:rsidR="001854B0" w:rsidRDefault="001854B0" w:rsidP="0070289D">
      <w:pPr>
        <w:pStyle w:val="NoSpacing"/>
        <w:jc w:val="both"/>
        <w:rPr>
          <w:b/>
        </w:rPr>
      </w:pPr>
    </w:p>
    <w:p w14:paraId="4B42D50C" w14:textId="77777777" w:rsidR="001854B0" w:rsidRDefault="001854B0" w:rsidP="0070289D">
      <w:pPr>
        <w:pStyle w:val="NoSpacing"/>
        <w:jc w:val="both"/>
        <w:rPr>
          <w:b/>
        </w:rPr>
      </w:pPr>
    </w:p>
    <w:p w14:paraId="5DF40373" w14:textId="77777777" w:rsidR="001854B0" w:rsidRDefault="001854B0" w:rsidP="0070289D">
      <w:pPr>
        <w:pStyle w:val="NoSpacing"/>
        <w:jc w:val="both"/>
        <w:rPr>
          <w:b/>
        </w:rPr>
      </w:pPr>
    </w:p>
    <w:p w14:paraId="753547AA" w14:textId="77777777" w:rsidR="001854B0" w:rsidRDefault="001854B0" w:rsidP="0070289D">
      <w:pPr>
        <w:pStyle w:val="NoSpacing"/>
        <w:jc w:val="both"/>
        <w:rPr>
          <w:b/>
        </w:rPr>
      </w:pPr>
    </w:p>
    <w:p w14:paraId="180B2C63" w14:textId="77777777" w:rsidR="001854B0" w:rsidRDefault="001854B0" w:rsidP="0070289D">
      <w:pPr>
        <w:pStyle w:val="NoSpacing"/>
        <w:jc w:val="both"/>
        <w:rPr>
          <w:b/>
        </w:rPr>
      </w:pPr>
    </w:p>
    <w:p w14:paraId="7FB28D87" w14:textId="77777777" w:rsidR="001854B0" w:rsidRDefault="001854B0" w:rsidP="0070289D">
      <w:pPr>
        <w:pStyle w:val="NoSpacing"/>
        <w:jc w:val="both"/>
        <w:rPr>
          <w:b/>
        </w:rPr>
      </w:pPr>
    </w:p>
    <w:p w14:paraId="7FEC83C0" w14:textId="77777777" w:rsidR="001854B0" w:rsidRDefault="001854B0" w:rsidP="0070289D">
      <w:pPr>
        <w:pStyle w:val="NoSpacing"/>
        <w:jc w:val="both"/>
        <w:rPr>
          <w:b/>
        </w:rPr>
      </w:pPr>
    </w:p>
    <w:p w14:paraId="2F876BF0" w14:textId="77777777" w:rsidR="001854B0" w:rsidRDefault="001854B0" w:rsidP="0070289D">
      <w:pPr>
        <w:pStyle w:val="NoSpacing"/>
        <w:jc w:val="both"/>
        <w:rPr>
          <w:b/>
        </w:rPr>
      </w:pPr>
    </w:p>
    <w:p w14:paraId="7944B485" w14:textId="77777777" w:rsidR="001854B0" w:rsidRDefault="001854B0" w:rsidP="0070289D">
      <w:pPr>
        <w:pStyle w:val="NoSpacing"/>
        <w:jc w:val="both"/>
        <w:rPr>
          <w:b/>
        </w:rPr>
      </w:pPr>
    </w:p>
    <w:p w14:paraId="5BCE4674" w14:textId="77777777" w:rsidR="001854B0" w:rsidRDefault="001854B0" w:rsidP="0070289D">
      <w:pPr>
        <w:pStyle w:val="NoSpacing"/>
        <w:jc w:val="both"/>
        <w:rPr>
          <w:b/>
        </w:rPr>
      </w:pPr>
    </w:p>
    <w:p w14:paraId="1371BEF6" w14:textId="77777777" w:rsidR="001854B0" w:rsidRDefault="001854B0" w:rsidP="0070289D">
      <w:pPr>
        <w:pStyle w:val="NoSpacing"/>
        <w:jc w:val="both"/>
        <w:rPr>
          <w:b/>
        </w:rPr>
      </w:pPr>
    </w:p>
    <w:p w14:paraId="0DB7AFA6" w14:textId="77777777" w:rsidR="001854B0" w:rsidRDefault="001854B0" w:rsidP="0070289D">
      <w:pPr>
        <w:pStyle w:val="NoSpacing"/>
        <w:jc w:val="both"/>
        <w:rPr>
          <w:b/>
        </w:rPr>
      </w:pPr>
    </w:p>
    <w:p w14:paraId="5ADA2355" w14:textId="77777777" w:rsidR="001854B0" w:rsidRDefault="001854B0" w:rsidP="0070289D">
      <w:pPr>
        <w:pStyle w:val="NoSpacing"/>
        <w:jc w:val="both"/>
        <w:rPr>
          <w:b/>
        </w:rPr>
      </w:pPr>
    </w:p>
    <w:p w14:paraId="7D8A5E46" w14:textId="77777777" w:rsidR="001854B0" w:rsidRDefault="001854B0" w:rsidP="0070289D">
      <w:pPr>
        <w:pStyle w:val="NoSpacing"/>
        <w:jc w:val="both"/>
        <w:rPr>
          <w:b/>
        </w:rPr>
      </w:pPr>
    </w:p>
    <w:p w14:paraId="404FA0EF" w14:textId="77777777" w:rsidR="001854B0" w:rsidRDefault="001854B0" w:rsidP="0070289D">
      <w:pPr>
        <w:pStyle w:val="NoSpacing"/>
        <w:jc w:val="both"/>
        <w:rPr>
          <w:b/>
        </w:rPr>
      </w:pPr>
    </w:p>
    <w:p w14:paraId="49DDD441" w14:textId="77777777" w:rsidR="001854B0" w:rsidRDefault="001854B0" w:rsidP="0070289D">
      <w:pPr>
        <w:pStyle w:val="NoSpacing"/>
        <w:jc w:val="both"/>
        <w:rPr>
          <w:b/>
        </w:rPr>
      </w:pPr>
    </w:p>
    <w:p w14:paraId="5E249CE0" w14:textId="77777777" w:rsidR="001854B0" w:rsidRDefault="001854B0" w:rsidP="0070289D">
      <w:pPr>
        <w:pStyle w:val="NoSpacing"/>
        <w:jc w:val="both"/>
        <w:rPr>
          <w:b/>
        </w:rPr>
      </w:pPr>
    </w:p>
    <w:p w14:paraId="3DA3205B" w14:textId="77777777" w:rsidR="001854B0" w:rsidRDefault="001854B0" w:rsidP="0070289D">
      <w:pPr>
        <w:pStyle w:val="NoSpacing"/>
        <w:jc w:val="both"/>
        <w:rPr>
          <w:b/>
        </w:rPr>
      </w:pPr>
    </w:p>
    <w:p w14:paraId="361D1AE0" w14:textId="77777777" w:rsidR="001854B0" w:rsidRDefault="001854B0" w:rsidP="0070289D">
      <w:pPr>
        <w:pStyle w:val="NoSpacing"/>
        <w:jc w:val="both"/>
        <w:rPr>
          <w:b/>
        </w:rPr>
      </w:pPr>
    </w:p>
    <w:p w14:paraId="159CD8B9" w14:textId="77777777" w:rsidR="001854B0" w:rsidRDefault="001854B0" w:rsidP="0070289D">
      <w:pPr>
        <w:pStyle w:val="NoSpacing"/>
        <w:jc w:val="both"/>
        <w:rPr>
          <w:b/>
        </w:rPr>
      </w:pPr>
    </w:p>
    <w:p w14:paraId="3D32E06A" w14:textId="77777777" w:rsidR="001854B0" w:rsidRDefault="001854B0" w:rsidP="0070289D">
      <w:pPr>
        <w:pStyle w:val="NoSpacing"/>
        <w:jc w:val="both"/>
        <w:rPr>
          <w:b/>
        </w:rPr>
      </w:pPr>
    </w:p>
    <w:p w14:paraId="63D8069E" w14:textId="77777777" w:rsidR="001854B0" w:rsidRDefault="001854B0" w:rsidP="0070289D">
      <w:pPr>
        <w:pStyle w:val="NoSpacing"/>
        <w:jc w:val="both"/>
        <w:rPr>
          <w:b/>
        </w:rPr>
      </w:pPr>
    </w:p>
    <w:p w14:paraId="7182B981" w14:textId="77777777" w:rsidR="001854B0" w:rsidRDefault="001854B0" w:rsidP="0070289D">
      <w:pPr>
        <w:pStyle w:val="NoSpacing"/>
        <w:jc w:val="both"/>
        <w:rPr>
          <w:b/>
        </w:rPr>
      </w:pPr>
    </w:p>
    <w:p w14:paraId="3F138F76" w14:textId="77777777" w:rsidR="001854B0" w:rsidRDefault="001854B0" w:rsidP="0070289D">
      <w:pPr>
        <w:pStyle w:val="NoSpacing"/>
        <w:jc w:val="both"/>
        <w:rPr>
          <w:b/>
        </w:rPr>
      </w:pPr>
    </w:p>
    <w:p w14:paraId="6C73769C" w14:textId="77777777" w:rsidR="001854B0" w:rsidRDefault="001854B0" w:rsidP="0070289D">
      <w:pPr>
        <w:pStyle w:val="NoSpacing"/>
        <w:jc w:val="both"/>
        <w:rPr>
          <w:b/>
        </w:rPr>
      </w:pPr>
    </w:p>
    <w:p w14:paraId="249A2939" w14:textId="77777777" w:rsidR="001854B0" w:rsidRDefault="001854B0" w:rsidP="0070289D">
      <w:pPr>
        <w:pStyle w:val="NoSpacing"/>
        <w:jc w:val="both"/>
        <w:rPr>
          <w:b/>
        </w:rPr>
      </w:pPr>
    </w:p>
    <w:p w14:paraId="492C2E92" w14:textId="77777777" w:rsidR="001854B0" w:rsidRDefault="001854B0" w:rsidP="0070289D">
      <w:pPr>
        <w:pStyle w:val="NoSpacing"/>
        <w:jc w:val="both"/>
        <w:rPr>
          <w:b/>
        </w:rPr>
      </w:pPr>
    </w:p>
    <w:p w14:paraId="3F038017" w14:textId="77777777" w:rsidR="001854B0" w:rsidRDefault="001854B0" w:rsidP="0070289D">
      <w:pPr>
        <w:pStyle w:val="NoSpacing"/>
        <w:jc w:val="both"/>
        <w:rPr>
          <w:b/>
        </w:rPr>
      </w:pPr>
    </w:p>
    <w:p w14:paraId="0455BF29" w14:textId="77777777" w:rsidR="001854B0" w:rsidRDefault="001854B0" w:rsidP="0070289D">
      <w:pPr>
        <w:pStyle w:val="NoSpacing"/>
        <w:jc w:val="both"/>
        <w:rPr>
          <w:b/>
        </w:rPr>
      </w:pPr>
    </w:p>
    <w:p w14:paraId="68934256" w14:textId="77777777" w:rsidR="001854B0" w:rsidRDefault="001854B0" w:rsidP="0070289D">
      <w:pPr>
        <w:pStyle w:val="NoSpacing"/>
        <w:jc w:val="both"/>
        <w:rPr>
          <w:b/>
        </w:rPr>
      </w:pPr>
    </w:p>
    <w:p w14:paraId="7464D127" w14:textId="77777777" w:rsidR="001854B0" w:rsidRDefault="001854B0" w:rsidP="0070289D">
      <w:pPr>
        <w:pStyle w:val="NoSpacing"/>
        <w:jc w:val="both"/>
        <w:rPr>
          <w:b/>
        </w:rPr>
      </w:pPr>
    </w:p>
    <w:p w14:paraId="5AB8C54B" w14:textId="77777777" w:rsidR="001854B0" w:rsidRDefault="001854B0" w:rsidP="0070289D">
      <w:pPr>
        <w:pStyle w:val="NoSpacing"/>
        <w:jc w:val="both"/>
        <w:rPr>
          <w:b/>
        </w:rPr>
      </w:pPr>
    </w:p>
    <w:p w14:paraId="7D75BF76" w14:textId="77777777" w:rsidR="001854B0" w:rsidRDefault="001854B0" w:rsidP="0070289D">
      <w:pPr>
        <w:pStyle w:val="NoSpacing"/>
        <w:jc w:val="both"/>
        <w:rPr>
          <w:b/>
        </w:rPr>
      </w:pPr>
    </w:p>
    <w:p w14:paraId="293EFD51" w14:textId="77777777" w:rsidR="001854B0" w:rsidRDefault="001854B0" w:rsidP="0070289D">
      <w:pPr>
        <w:pStyle w:val="NoSpacing"/>
        <w:jc w:val="both"/>
        <w:rPr>
          <w:b/>
        </w:rPr>
      </w:pPr>
    </w:p>
    <w:p w14:paraId="7088D22E" w14:textId="77777777" w:rsidR="001854B0" w:rsidRDefault="001854B0" w:rsidP="0070289D">
      <w:pPr>
        <w:pStyle w:val="NoSpacing"/>
        <w:jc w:val="both"/>
        <w:rPr>
          <w:b/>
        </w:rPr>
      </w:pPr>
    </w:p>
    <w:p w14:paraId="4BF43309" w14:textId="77777777" w:rsidR="001854B0" w:rsidRDefault="001854B0" w:rsidP="0070289D">
      <w:pPr>
        <w:pStyle w:val="NoSpacing"/>
        <w:jc w:val="both"/>
        <w:rPr>
          <w:b/>
        </w:rPr>
      </w:pPr>
    </w:p>
    <w:p w14:paraId="7256B1B7" w14:textId="77777777" w:rsidR="0070289D" w:rsidRPr="00E3308C" w:rsidRDefault="0070289D" w:rsidP="0070289D">
      <w:pPr>
        <w:pStyle w:val="NoSpacing"/>
        <w:jc w:val="both"/>
        <w:rPr>
          <w:b/>
        </w:rPr>
      </w:pPr>
      <w:r w:rsidRPr="00E3308C">
        <w:rPr>
          <w:b/>
        </w:rPr>
        <w:lastRenderedPageBreak/>
        <w:t>PROOF OF LIABILITY INSURANCE:</w:t>
      </w:r>
    </w:p>
    <w:p w14:paraId="02ECA455" w14:textId="77777777" w:rsidR="00D800F2" w:rsidRPr="00E3308C" w:rsidRDefault="00F06756" w:rsidP="0070289D">
      <w:pPr>
        <w:pStyle w:val="NoSpacing"/>
        <w:jc w:val="both"/>
      </w:pPr>
      <w:r w:rsidRPr="00E3308C">
        <w:t xml:space="preserve">Liability insurance coverage is required for special events occurring on City property.  A special event is defined as any organized activity involving the use of, or having impact upon, public property, facilities, public parks, sidewalks or street areas that require a permit.  Special event permits, insurance certificates and limits must be reviewed by the City; </w:t>
      </w:r>
      <w:proofErr w:type="gramStart"/>
      <w:r w:rsidRPr="00E3308C">
        <w:t>however</w:t>
      </w:r>
      <w:proofErr w:type="gramEnd"/>
      <w:r w:rsidRPr="00E3308C">
        <w:t xml:space="preserve"> permits will not be issued without a certificate of liability insurance.</w:t>
      </w:r>
    </w:p>
    <w:p w14:paraId="4B690541" w14:textId="77777777" w:rsidR="00F06756" w:rsidRPr="00E3308C" w:rsidRDefault="00F06756" w:rsidP="0070289D">
      <w:pPr>
        <w:pStyle w:val="NoSpacing"/>
        <w:jc w:val="both"/>
      </w:pPr>
    </w:p>
    <w:p w14:paraId="16FB672F" w14:textId="77777777" w:rsidR="00F06756" w:rsidRPr="00E3308C" w:rsidRDefault="00F06756" w:rsidP="0070289D">
      <w:pPr>
        <w:pStyle w:val="NoSpacing"/>
        <w:jc w:val="both"/>
        <w:rPr>
          <w:b/>
          <w:i/>
        </w:rPr>
      </w:pPr>
      <w:r w:rsidRPr="00E3308C">
        <w:rPr>
          <w:b/>
          <w:i/>
        </w:rPr>
        <w:t>What is an Insurance Certificate?</w:t>
      </w:r>
    </w:p>
    <w:p w14:paraId="45B23504" w14:textId="77777777" w:rsidR="00F06756" w:rsidRPr="00E3308C" w:rsidRDefault="00F06756" w:rsidP="0070289D">
      <w:pPr>
        <w:pStyle w:val="NoSpacing"/>
        <w:jc w:val="both"/>
      </w:pPr>
      <w:r w:rsidRPr="00E3308C">
        <w:t>An Insurance Certificate demonstrates the existence and terms of a particular insurance policy.  It is common for insurance certificates to specifically name another involved party as insured when it relates to common business interests.  Insurance Certificates must be provided to the City preceding event approval and this shou</w:t>
      </w:r>
      <w:r w:rsidR="009206B5">
        <w:t xml:space="preserve">ld be done as early as possible, </w:t>
      </w:r>
      <w:r w:rsidRPr="00E3308C">
        <w:t>but no later than thirty (30) days prior to the event.</w:t>
      </w:r>
    </w:p>
    <w:p w14:paraId="60A8A41B" w14:textId="77777777" w:rsidR="00F06756" w:rsidRPr="00E3308C" w:rsidRDefault="00F06756" w:rsidP="0070289D">
      <w:pPr>
        <w:pStyle w:val="NoSpacing"/>
        <w:jc w:val="both"/>
      </w:pPr>
    </w:p>
    <w:p w14:paraId="40AC8EDA" w14:textId="77777777" w:rsidR="00F06756" w:rsidRPr="00E3308C" w:rsidRDefault="00F06756" w:rsidP="0070289D">
      <w:pPr>
        <w:pStyle w:val="NoSpacing"/>
        <w:jc w:val="both"/>
        <w:rPr>
          <w:b/>
          <w:i/>
        </w:rPr>
      </w:pPr>
      <w:r w:rsidRPr="00E3308C">
        <w:rPr>
          <w:b/>
          <w:i/>
        </w:rPr>
        <w:t>Where can I get an Insurance Certificate?</w:t>
      </w:r>
    </w:p>
    <w:p w14:paraId="36F12261" w14:textId="77777777" w:rsidR="00D800F2" w:rsidRPr="00E3308C" w:rsidRDefault="00F06756" w:rsidP="00F06756">
      <w:pPr>
        <w:pStyle w:val="NoSpacing"/>
        <w:numPr>
          <w:ilvl w:val="0"/>
          <w:numId w:val="9"/>
        </w:numPr>
        <w:ind w:left="360"/>
        <w:jc w:val="both"/>
        <w:rPr>
          <w:b/>
        </w:rPr>
      </w:pPr>
      <w:r w:rsidRPr="00E3308C">
        <w:t xml:space="preserve">The best place to obtain an insurance certificate is through an already existing insurance policy maintained by your organization, affiliation, business or </w:t>
      </w:r>
      <w:proofErr w:type="gramStart"/>
      <w:r w:rsidRPr="00E3308C">
        <w:t>home owners</w:t>
      </w:r>
      <w:proofErr w:type="gramEnd"/>
      <w:r w:rsidRPr="00E3308C">
        <w:t xml:space="preserve"> insurance.  There is usually little or no cost for the issuance of an insurance certificate on an existing policy.  The request for such a certificate is usually placed through the agent, broker, or risk management department of the organization.</w:t>
      </w:r>
    </w:p>
    <w:p w14:paraId="5BC0AD44" w14:textId="77777777" w:rsidR="00F06756" w:rsidRPr="00E3308C" w:rsidRDefault="00F06756" w:rsidP="00F06756">
      <w:pPr>
        <w:pStyle w:val="NoSpacing"/>
        <w:ind w:left="360"/>
        <w:jc w:val="both"/>
      </w:pPr>
    </w:p>
    <w:p w14:paraId="09C3F53B" w14:textId="77777777" w:rsidR="00F06756" w:rsidRPr="00E3308C" w:rsidRDefault="00F06756" w:rsidP="00F06756">
      <w:pPr>
        <w:pStyle w:val="NoSpacing"/>
        <w:numPr>
          <w:ilvl w:val="0"/>
          <w:numId w:val="9"/>
        </w:numPr>
        <w:ind w:left="360"/>
        <w:jc w:val="both"/>
        <w:rPr>
          <w:b/>
        </w:rPr>
      </w:pPr>
      <w:r w:rsidRPr="00E3308C">
        <w:t xml:space="preserve">If there is no existing insurance that will provide coverage, you will want to shop for insurance coverage and may be able to obtain an insurance policy and certificate that specifically covers the special event.  Many </w:t>
      </w:r>
      <w:proofErr w:type="gramStart"/>
      <w:r w:rsidRPr="00E3308C">
        <w:t>times</w:t>
      </w:r>
      <w:proofErr w:type="gramEnd"/>
      <w:r w:rsidRPr="00E3308C">
        <w:t xml:space="preserve"> a special event may be included as “rider” or “endorsement” to an existing liability insurance policy.  Your insurance agent or broker may be the best place to start asking questions.</w:t>
      </w:r>
    </w:p>
    <w:p w14:paraId="3DA37EA6" w14:textId="77777777" w:rsidR="00E3308C" w:rsidRPr="00E3308C" w:rsidRDefault="00E3308C" w:rsidP="00E3308C">
      <w:pPr>
        <w:pStyle w:val="NoSpacing"/>
        <w:ind w:left="360"/>
        <w:jc w:val="both"/>
      </w:pPr>
    </w:p>
    <w:p w14:paraId="443E7235" w14:textId="77777777" w:rsidR="00CC7F2B" w:rsidRPr="00E3308C" w:rsidRDefault="00F06756" w:rsidP="00CC7F2B">
      <w:pPr>
        <w:pStyle w:val="NoSpacing"/>
        <w:numPr>
          <w:ilvl w:val="0"/>
          <w:numId w:val="9"/>
        </w:numPr>
        <w:ind w:left="360"/>
        <w:jc w:val="both"/>
      </w:pPr>
      <w:r w:rsidRPr="00E3308C">
        <w:t>There are companies that specialize in short-term Special Event Insurance.  The web sites below are provided as a convenience and this information is not to be construed as a recommendation by the City of Newport.  We suggest that you “shop” for insurance early to obtain the best value and coverage.</w:t>
      </w:r>
    </w:p>
    <w:p w14:paraId="2AB0352B" w14:textId="00C6B32A" w:rsidR="00E3308C" w:rsidRPr="00E3308C" w:rsidRDefault="00E3308C" w:rsidP="00E3308C">
      <w:pPr>
        <w:pStyle w:val="NoSpacing"/>
        <w:ind w:left="720"/>
        <w:jc w:val="both"/>
      </w:pPr>
      <w:r w:rsidRPr="00E3308C">
        <w:sym w:font="Wingdings" w:char="F071"/>
      </w:r>
      <w:r w:rsidRPr="00E3308C">
        <w:t xml:space="preserve"> </w:t>
      </w:r>
      <w:r w:rsidR="009745EE">
        <w:t>Earl Insurance</w:t>
      </w:r>
      <w:r w:rsidR="009745EE">
        <w:tab/>
      </w:r>
      <w:r w:rsidR="009745EE">
        <w:tab/>
      </w:r>
      <w:r w:rsidR="00E51DA4">
        <w:tab/>
      </w:r>
      <w:r w:rsidR="009745EE" w:rsidRPr="009745EE">
        <w:rPr>
          <w:color w:val="0070C0"/>
          <w:u w:val="single"/>
        </w:rPr>
        <w:t>www.earlinsurance.com</w:t>
      </w:r>
    </w:p>
    <w:p w14:paraId="44F48B43" w14:textId="77777777" w:rsidR="00E3308C" w:rsidRPr="009745EE" w:rsidRDefault="00E3308C" w:rsidP="00E3308C">
      <w:pPr>
        <w:pStyle w:val="NoSpacing"/>
        <w:ind w:left="720"/>
        <w:jc w:val="both"/>
        <w:rPr>
          <w:color w:val="0070C0"/>
          <w:u w:val="single"/>
        </w:rPr>
      </w:pPr>
      <w:r w:rsidRPr="00E3308C">
        <w:sym w:font="Wingdings" w:char="F071"/>
      </w:r>
      <w:r w:rsidRPr="00E3308C">
        <w:t xml:space="preserve"> </w:t>
      </w:r>
      <w:r w:rsidR="009745EE">
        <w:t xml:space="preserve">Riverbend Insurance  </w:t>
      </w:r>
      <w:r w:rsidRPr="00E3308C">
        <w:tab/>
      </w:r>
      <w:r w:rsidR="009745EE">
        <w:tab/>
      </w:r>
      <w:r w:rsidR="009745EE" w:rsidRPr="009745EE">
        <w:rPr>
          <w:color w:val="0070C0"/>
          <w:u w:val="single"/>
        </w:rPr>
        <w:t>www.riverbendins.com</w:t>
      </w:r>
    </w:p>
    <w:p w14:paraId="748F5E9B" w14:textId="77777777" w:rsidR="0054309C" w:rsidRPr="00E3308C" w:rsidRDefault="0054309C" w:rsidP="00E3308C">
      <w:pPr>
        <w:pStyle w:val="NoSpacing"/>
        <w:ind w:left="720"/>
        <w:jc w:val="both"/>
      </w:pPr>
      <w:r w:rsidRPr="00E3308C">
        <w:sym w:font="Wingdings" w:char="F071"/>
      </w:r>
      <w:r>
        <w:t xml:space="preserve"> </w:t>
      </w:r>
      <w:r w:rsidR="009745EE">
        <w:t xml:space="preserve">Farmers Insurance                    </w:t>
      </w:r>
      <w:r>
        <w:tab/>
      </w:r>
      <w:r w:rsidR="009745EE" w:rsidRPr="009745EE">
        <w:rPr>
          <w:color w:val="0070C0"/>
          <w:u w:val="single"/>
        </w:rPr>
        <w:t>www.agents.farmers.com/wa/newport/bruce-hunt</w:t>
      </w:r>
    </w:p>
    <w:p w14:paraId="3B2D5546" w14:textId="77777777" w:rsidR="00E3308C" w:rsidRDefault="00E3308C" w:rsidP="00E3308C">
      <w:pPr>
        <w:pStyle w:val="NoSpacing"/>
        <w:jc w:val="both"/>
        <w:rPr>
          <w:sz w:val="24"/>
          <w:szCs w:val="24"/>
        </w:rPr>
      </w:pPr>
    </w:p>
    <w:p w14:paraId="552D26BC" w14:textId="77777777" w:rsidR="00E3308C" w:rsidRDefault="00E3308C" w:rsidP="00E3308C">
      <w:pPr>
        <w:pStyle w:val="NoSpacing"/>
        <w:jc w:val="both"/>
        <w:rPr>
          <w:b/>
          <w:i/>
        </w:rPr>
      </w:pPr>
      <w:r>
        <w:rPr>
          <w:b/>
          <w:i/>
        </w:rPr>
        <w:t>What is required on the Insurance Certificate?</w:t>
      </w:r>
    </w:p>
    <w:p w14:paraId="4033DF00" w14:textId="77777777" w:rsidR="00E3308C" w:rsidRDefault="00E3308C" w:rsidP="00E3308C">
      <w:pPr>
        <w:pStyle w:val="NoSpacing"/>
        <w:numPr>
          <w:ilvl w:val="0"/>
          <w:numId w:val="10"/>
        </w:numPr>
        <w:jc w:val="both"/>
      </w:pPr>
      <w:r>
        <w:t xml:space="preserve">1-Million Dollars </w:t>
      </w:r>
      <w:r w:rsidR="006659D7">
        <w:t>each occurrence; 2-Million Dollar general aggregate Commercial General Liability Insurance</w:t>
      </w:r>
      <w:r>
        <w:t xml:space="preserve"> is the minimum accepted.  Some events may require higher limits, or specific liquor liability If alcohol is served.</w:t>
      </w:r>
    </w:p>
    <w:p w14:paraId="20FEE1A3" w14:textId="77777777" w:rsidR="00E3308C" w:rsidRDefault="00E3308C" w:rsidP="00E3308C">
      <w:pPr>
        <w:pStyle w:val="NoSpacing"/>
        <w:numPr>
          <w:ilvl w:val="0"/>
          <w:numId w:val="10"/>
        </w:numPr>
        <w:jc w:val="both"/>
      </w:pPr>
      <w:r>
        <w:t>The event sponsor must be the “named insured”.</w:t>
      </w:r>
    </w:p>
    <w:p w14:paraId="6D22ED7F" w14:textId="77777777" w:rsidR="00E3308C" w:rsidRDefault="00E3308C" w:rsidP="0054309C">
      <w:pPr>
        <w:pStyle w:val="NoSpacing"/>
        <w:numPr>
          <w:ilvl w:val="0"/>
          <w:numId w:val="10"/>
        </w:numPr>
        <w:jc w:val="both"/>
      </w:pPr>
      <w:r>
        <w:t>The City of Newport must be specifically “named as the additional insured/primary non-contributing”</w:t>
      </w:r>
      <w:r w:rsidR="0054309C">
        <w:t xml:space="preserve"> on the Certificate of Liability Insurance.  </w:t>
      </w:r>
      <w:r w:rsidR="006659D7">
        <w:t xml:space="preserve">Language listed should be: CITY OF NEWPORT, 200 S. Washington Avenue, Newport, WA 99156. 509-447-5611 </w:t>
      </w:r>
      <w:hyperlink r:id="rId11" w:history="1">
        <w:r w:rsidR="006659D7" w:rsidRPr="00DD49ED">
          <w:rPr>
            <w:rStyle w:val="Hyperlink"/>
          </w:rPr>
          <w:t>accounting@newport-wa.org</w:t>
        </w:r>
      </w:hyperlink>
      <w:r w:rsidR="006659D7">
        <w:t xml:space="preserve">.  </w:t>
      </w:r>
      <w:r w:rsidR="0054309C">
        <w:rPr>
          <w:b/>
        </w:rPr>
        <w:t>IN ADDITION, AS REQUIRED ON THE CERTIFICATE OF LIABILITY INSURANCE, THE POLICY MUST BE ENDORSED TO SHOW THE CITY AS AN ADDITIONAL INSURED, PRIMARY AND NON-CONTRIBUTORY. THE ENDORSEMENT GENERALLY COMES DIRECTLY FROM THE INSURANCE COMPANY AND MAY TAKE ABOUT 2 WEEKS TO RECEIVE.</w:t>
      </w:r>
    </w:p>
    <w:p w14:paraId="6FFE25AF" w14:textId="77777777" w:rsidR="00E3308C" w:rsidRPr="00E3308C" w:rsidRDefault="00E3308C" w:rsidP="00E3308C">
      <w:pPr>
        <w:pStyle w:val="NoSpacing"/>
        <w:numPr>
          <w:ilvl w:val="0"/>
          <w:numId w:val="10"/>
        </w:numPr>
        <w:jc w:val="both"/>
      </w:pPr>
      <w:r>
        <w:lastRenderedPageBreak/>
        <w:t>The certificate must be written for a period not less than twenty-four (24) hours prior to the event and extending for a period not less than twenty-four (24) hours following the completion of the event.</w:t>
      </w:r>
    </w:p>
    <w:p w14:paraId="03F890DB" w14:textId="77777777" w:rsidR="00D800F2" w:rsidRDefault="00D800F2" w:rsidP="0070289D">
      <w:pPr>
        <w:pStyle w:val="NoSpacing"/>
        <w:jc w:val="both"/>
        <w:rPr>
          <w:b/>
          <w:sz w:val="24"/>
          <w:szCs w:val="24"/>
        </w:rPr>
      </w:pPr>
    </w:p>
    <w:p w14:paraId="71D9D2C9" w14:textId="77777777" w:rsidR="006C1507" w:rsidRDefault="00506169" w:rsidP="0070289D">
      <w:pPr>
        <w:pStyle w:val="NoSpacing"/>
        <w:jc w:val="both"/>
        <w:rPr>
          <w:b/>
          <w:sz w:val="24"/>
          <w:szCs w:val="24"/>
          <w:u w:val="single"/>
        </w:rPr>
      </w:pPr>
      <w:r>
        <w:rPr>
          <w:b/>
          <w:sz w:val="24"/>
          <w:szCs w:val="24"/>
          <w:u w:val="single"/>
        </w:rPr>
        <w:t>Optional Information</w:t>
      </w:r>
    </w:p>
    <w:p w14:paraId="4C784FD2" w14:textId="77777777" w:rsidR="00506169" w:rsidRDefault="00506169" w:rsidP="0070289D">
      <w:pPr>
        <w:pStyle w:val="NoSpacing"/>
        <w:jc w:val="both"/>
        <w:rPr>
          <w:i/>
          <w:sz w:val="24"/>
          <w:szCs w:val="24"/>
        </w:rPr>
      </w:pPr>
      <w:r>
        <w:rPr>
          <w:i/>
          <w:sz w:val="24"/>
          <w:szCs w:val="24"/>
        </w:rPr>
        <w:t>These permits may be required:</w:t>
      </w:r>
    </w:p>
    <w:p w14:paraId="3E9B0D39" w14:textId="77777777" w:rsidR="00506169" w:rsidRDefault="00506169" w:rsidP="0070289D">
      <w:pPr>
        <w:pStyle w:val="NoSpacing"/>
        <w:jc w:val="both"/>
        <w:rPr>
          <w:i/>
          <w:sz w:val="24"/>
          <w:szCs w:val="24"/>
        </w:rPr>
      </w:pPr>
    </w:p>
    <w:p w14:paraId="5D5706B1" w14:textId="77777777" w:rsidR="00506169" w:rsidRDefault="00506169" w:rsidP="0070289D">
      <w:pPr>
        <w:pStyle w:val="NoSpacing"/>
        <w:jc w:val="both"/>
        <w:rPr>
          <w:b/>
          <w:i/>
          <w:sz w:val="24"/>
          <w:szCs w:val="24"/>
        </w:rPr>
      </w:pPr>
      <w:r>
        <w:rPr>
          <w:b/>
          <w:i/>
          <w:sz w:val="24"/>
          <w:szCs w:val="24"/>
        </w:rPr>
        <w:t>HEALTH DISTRICT PERMITS:</w:t>
      </w:r>
    </w:p>
    <w:p w14:paraId="6EA89CF9" w14:textId="77777777" w:rsidR="00506169" w:rsidRDefault="00506169" w:rsidP="0070289D">
      <w:pPr>
        <w:pStyle w:val="NoSpacing"/>
        <w:jc w:val="both"/>
        <w:rPr>
          <w:sz w:val="24"/>
          <w:szCs w:val="24"/>
        </w:rPr>
      </w:pPr>
      <w:r>
        <w:rPr>
          <w:sz w:val="24"/>
          <w:szCs w:val="24"/>
        </w:rPr>
        <w:t xml:space="preserve">It is the applicant’s responsibility to ensure that all activities associated with the preparing and/or dispensing of food and drink product meet all applicable codes and permits, including but not limited to the requirements of </w:t>
      </w:r>
      <w:r w:rsidR="00864ACF">
        <w:rPr>
          <w:sz w:val="24"/>
          <w:szCs w:val="24"/>
        </w:rPr>
        <w:t>the Tri-County Health District which serves Pend Oreille County</w:t>
      </w:r>
      <w:r>
        <w:rPr>
          <w:sz w:val="24"/>
          <w:szCs w:val="24"/>
        </w:rPr>
        <w:t xml:space="preserve">.  A list of food vendors is required to be submitted to the City with the application for permit approval.  Contact the </w:t>
      </w:r>
      <w:r w:rsidR="00864ACF">
        <w:rPr>
          <w:sz w:val="24"/>
          <w:szCs w:val="24"/>
        </w:rPr>
        <w:t>Tri-County</w:t>
      </w:r>
      <w:r>
        <w:rPr>
          <w:sz w:val="24"/>
          <w:szCs w:val="24"/>
        </w:rPr>
        <w:t xml:space="preserve"> Health District at (509) 447-3131 for details.  Failure to obtain the proper permits from the Health District is grounds for revocation of permit.</w:t>
      </w:r>
    </w:p>
    <w:p w14:paraId="559AF324" w14:textId="77777777" w:rsidR="00506169" w:rsidRDefault="00506169" w:rsidP="0070289D">
      <w:pPr>
        <w:pStyle w:val="NoSpacing"/>
        <w:jc w:val="both"/>
        <w:rPr>
          <w:sz w:val="24"/>
          <w:szCs w:val="24"/>
        </w:rPr>
      </w:pPr>
    </w:p>
    <w:p w14:paraId="346EA17E" w14:textId="77777777" w:rsidR="00506169" w:rsidRDefault="00506169" w:rsidP="0070289D">
      <w:pPr>
        <w:pStyle w:val="NoSpacing"/>
        <w:jc w:val="both"/>
        <w:rPr>
          <w:b/>
          <w:i/>
          <w:sz w:val="24"/>
          <w:szCs w:val="24"/>
        </w:rPr>
      </w:pPr>
      <w:r>
        <w:rPr>
          <w:b/>
          <w:i/>
          <w:sz w:val="24"/>
          <w:szCs w:val="24"/>
        </w:rPr>
        <w:t>LIQUOR LICENSE:</w:t>
      </w:r>
    </w:p>
    <w:p w14:paraId="13362A74" w14:textId="77777777" w:rsidR="00506169" w:rsidRDefault="00506169" w:rsidP="0070289D">
      <w:pPr>
        <w:pStyle w:val="NoSpacing"/>
        <w:jc w:val="both"/>
        <w:rPr>
          <w:sz w:val="24"/>
          <w:szCs w:val="24"/>
        </w:rPr>
      </w:pPr>
      <w:r>
        <w:rPr>
          <w:sz w:val="24"/>
          <w:szCs w:val="24"/>
        </w:rPr>
        <w:t xml:space="preserve">If alcohol is sold or consumed, (1) the City of Newport, along with any required permit/license, must grant permission, (2) applicant must receive approval and permit issued by the State of Washington Liquor Control Commission, (3) event insurance requirements must be met, and (4) liquor liability insurance required with the City listed as an additional insured (see insurance section.) </w:t>
      </w:r>
      <w:r w:rsidRPr="00BC4019">
        <w:rPr>
          <w:sz w:val="24"/>
          <w:szCs w:val="24"/>
        </w:rPr>
        <w:t xml:space="preserve"> The City requires alcohol monitors and on-site security, consistent with State Law.  </w:t>
      </w:r>
      <w:r>
        <w:rPr>
          <w:sz w:val="24"/>
          <w:szCs w:val="24"/>
          <w:u w:val="single"/>
        </w:rPr>
        <w:t>The liquor license certificate must be submitted to the City with your application.</w:t>
      </w:r>
    </w:p>
    <w:p w14:paraId="20076927" w14:textId="77777777" w:rsidR="00506169" w:rsidRDefault="00506169" w:rsidP="0070289D">
      <w:pPr>
        <w:pStyle w:val="NoSpacing"/>
        <w:jc w:val="both"/>
        <w:rPr>
          <w:sz w:val="24"/>
          <w:szCs w:val="24"/>
        </w:rPr>
      </w:pPr>
    </w:p>
    <w:p w14:paraId="5759BBCF" w14:textId="77777777" w:rsidR="00506169" w:rsidRDefault="00506169" w:rsidP="0070289D">
      <w:pPr>
        <w:pStyle w:val="NoSpacing"/>
        <w:jc w:val="both"/>
        <w:rPr>
          <w:sz w:val="24"/>
          <w:szCs w:val="24"/>
        </w:rPr>
      </w:pPr>
      <w:r>
        <w:rPr>
          <w:sz w:val="24"/>
          <w:szCs w:val="24"/>
        </w:rPr>
        <w:t>State of WA Liquor License # and/or date of application: ________________________________</w:t>
      </w:r>
    </w:p>
    <w:p w14:paraId="2886C858" w14:textId="77777777" w:rsidR="00506169" w:rsidRDefault="00506169" w:rsidP="0070289D">
      <w:pPr>
        <w:pStyle w:val="NoSpacing"/>
        <w:jc w:val="both"/>
        <w:rPr>
          <w:sz w:val="24"/>
          <w:szCs w:val="24"/>
        </w:rPr>
      </w:pPr>
    </w:p>
    <w:p w14:paraId="55C0B122" w14:textId="77777777" w:rsidR="00506169" w:rsidRDefault="004A01DC" w:rsidP="0070289D">
      <w:pPr>
        <w:pStyle w:val="NoSpacing"/>
        <w:jc w:val="both"/>
        <w:rPr>
          <w:sz w:val="24"/>
          <w:szCs w:val="24"/>
        </w:rPr>
      </w:pPr>
      <w:r>
        <w:rPr>
          <w:b/>
          <w:sz w:val="24"/>
          <w:szCs w:val="24"/>
        </w:rPr>
        <w:t>ADVERTISING YOUR EVENT:</w:t>
      </w:r>
    </w:p>
    <w:p w14:paraId="5C584509" w14:textId="77777777" w:rsidR="004A01DC" w:rsidRDefault="004A01DC" w:rsidP="004A01DC">
      <w:pPr>
        <w:pStyle w:val="NoSpacing"/>
        <w:ind w:left="360" w:hanging="360"/>
        <w:jc w:val="both"/>
        <w:rPr>
          <w:sz w:val="24"/>
          <w:szCs w:val="24"/>
        </w:rPr>
      </w:pPr>
      <w:r>
        <w:rPr>
          <w:sz w:val="24"/>
          <w:szCs w:val="24"/>
        </w:rPr>
        <w:sym w:font="Wingdings" w:char="F071"/>
      </w:r>
      <w:r>
        <w:rPr>
          <w:sz w:val="24"/>
          <w:szCs w:val="24"/>
        </w:rPr>
        <w:t xml:space="preserve">  Your event may be eligible for posting on the City of Newport’s Calendar of Events.  Inquire with City Hall for inclusion of these events.</w:t>
      </w:r>
    </w:p>
    <w:p w14:paraId="415D4263" w14:textId="77777777" w:rsidR="004A01DC" w:rsidRPr="0081675E" w:rsidRDefault="004A01DC" w:rsidP="004A01DC">
      <w:pPr>
        <w:pStyle w:val="NoSpacing"/>
        <w:ind w:left="360" w:hanging="360"/>
        <w:jc w:val="both"/>
        <w:rPr>
          <w:sz w:val="24"/>
          <w:szCs w:val="24"/>
        </w:rPr>
      </w:pPr>
      <w:r w:rsidRPr="0081675E">
        <w:rPr>
          <w:sz w:val="24"/>
          <w:szCs w:val="24"/>
        </w:rPr>
        <w:sym w:font="Wingdings" w:char="F071"/>
      </w:r>
      <w:r w:rsidRPr="0081675E">
        <w:rPr>
          <w:sz w:val="24"/>
          <w:szCs w:val="24"/>
        </w:rPr>
        <w:t xml:space="preserve"> Temporary, portable signs may be placed in the right-of-way directing the public to the event.  These signs must be pre-approved and no larger </w:t>
      </w:r>
      <w:r w:rsidRPr="00664AE2">
        <w:rPr>
          <w:sz w:val="24"/>
          <w:szCs w:val="24"/>
        </w:rPr>
        <w:t xml:space="preserve">than </w:t>
      </w:r>
      <w:r w:rsidR="00F06064" w:rsidRPr="00664AE2">
        <w:rPr>
          <w:sz w:val="24"/>
          <w:szCs w:val="24"/>
        </w:rPr>
        <w:t>3</w:t>
      </w:r>
      <w:r w:rsidRPr="00664AE2">
        <w:rPr>
          <w:sz w:val="24"/>
          <w:szCs w:val="24"/>
        </w:rPr>
        <w:t xml:space="preserve"> f</w:t>
      </w:r>
      <w:r w:rsidR="00F06064" w:rsidRPr="00664AE2">
        <w:rPr>
          <w:sz w:val="24"/>
          <w:szCs w:val="24"/>
        </w:rPr>
        <w:t xml:space="preserve">t by </w:t>
      </w:r>
      <w:r w:rsidR="00664AE2" w:rsidRPr="00664AE2">
        <w:rPr>
          <w:sz w:val="24"/>
          <w:szCs w:val="24"/>
        </w:rPr>
        <w:t>3</w:t>
      </w:r>
      <w:r w:rsidR="00F06064" w:rsidRPr="00664AE2">
        <w:rPr>
          <w:sz w:val="24"/>
          <w:szCs w:val="24"/>
        </w:rPr>
        <w:t xml:space="preserve"> ft.  Signage may be placed on both sides</w:t>
      </w:r>
      <w:r w:rsidR="0081675E" w:rsidRPr="00664AE2">
        <w:rPr>
          <w:sz w:val="24"/>
          <w:szCs w:val="24"/>
        </w:rPr>
        <w:t xml:space="preserve">. </w:t>
      </w:r>
      <w:r w:rsidR="0081675E">
        <w:rPr>
          <w:sz w:val="24"/>
          <w:szCs w:val="24"/>
        </w:rPr>
        <w:t xml:space="preserve"> They cannot be placed</w:t>
      </w:r>
      <w:r w:rsidRPr="0081675E">
        <w:rPr>
          <w:sz w:val="24"/>
          <w:szCs w:val="24"/>
        </w:rPr>
        <w:t xml:space="preserve"> such that they obstruct the sidewalk to less than 5 feet and may not be placed in a vision clearance triangle at an intersection or within 20 feet of a wheelchair ramp.  For more information see the Code Enforcement O</w:t>
      </w:r>
      <w:r w:rsidR="00664AE2">
        <w:rPr>
          <w:sz w:val="24"/>
          <w:szCs w:val="24"/>
        </w:rPr>
        <w:t>fficial.  Contact (509) 447-5611</w:t>
      </w:r>
      <w:r w:rsidRPr="0081675E">
        <w:rPr>
          <w:sz w:val="24"/>
          <w:szCs w:val="24"/>
        </w:rPr>
        <w:t>.</w:t>
      </w:r>
    </w:p>
    <w:p w14:paraId="31C89AD2" w14:textId="77777777" w:rsidR="004A01DC" w:rsidRDefault="004A01DC" w:rsidP="004A01DC">
      <w:pPr>
        <w:pStyle w:val="NoSpacing"/>
        <w:ind w:left="360" w:hanging="360"/>
        <w:jc w:val="both"/>
        <w:rPr>
          <w:sz w:val="24"/>
          <w:szCs w:val="24"/>
        </w:rPr>
      </w:pPr>
    </w:p>
    <w:p w14:paraId="77E82F5F" w14:textId="77777777" w:rsidR="001854B0" w:rsidRDefault="001854B0" w:rsidP="004A01DC">
      <w:pPr>
        <w:pStyle w:val="NoSpacing"/>
        <w:jc w:val="both"/>
        <w:rPr>
          <w:b/>
          <w:sz w:val="24"/>
          <w:szCs w:val="24"/>
        </w:rPr>
      </w:pPr>
    </w:p>
    <w:p w14:paraId="216E3B7C" w14:textId="77777777" w:rsidR="001854B0" w:rsidRDefault="001854B0" w:rsidP="004A01DC">
      <w:pPr>
        <w:pStyle w:val="NoSpacing"/>
        <w:jc w:val="both"/>
        <w:rPr>
          <w:b/>
          <w:sz w:val="24"/>
          <w:szCs w:val="24"/>
        </w:rPr>
      </w:pPr>
    </w:p>
    <w:p w14:paraId="1CECD426" w14:textId="77777777" w:rsidR="001854B0" w:rsidRDefault="001854B0" w:rsidP="004A01DC">
      <w:pPr>
        <w:pStyle w:val="NoSpacing"/>
        <w:jc w:val="both"/>
        <w:rPr>
          <w:b/>
          <w:sz w:val="24"/>
          <w:szCs w:val="24"/>
        </w:rPr>
      </w:pPr>
    </w:p>
    <w:p w14:paraId="44936FF3" w14:textId="77777777" w:rsidR="001854B0" w:rsidRDefault="001854B0" w:rsidP="004A01DC">
      <w:pPr>
        <w:pStyle w:val="NoSpacing"/>
        <w:jc w:val="both"/>
        <w:rPr>
          <w:b/>
          <w:sz w:val="24"/>
          <w:szCs w:val="24"/>
        </w:rPr>
      </w:pPr>
    </w:p>
    <w:p w14:paraId="673A9551" w14:textId="77777777" w:rsidR="001854B0" w:rsidRDefault="001854B0" w:rsidP="004A01DC">
      <w:pPr>
        <w:pStyle w:val="NoSpacing"/>
        <w:jc w:val="both"/>
        <w:rPr>
          <w:b/>
          <w:sz w:val="24"/>
          <w:szCs w:val="24"/>
        </w:rPr>
      </w:pPr>
    </w:p>
    <w:p w14:paraId="4D7F2EAC" w14:textId="77777777" w:rsidR="001854B0" w:rsidRDefault="001854B0" w:rsidP="004A01DC">
      <w:pPr>
        <w:pStyle w:val="NoSpacing"/>
        <w:jc w:val="both"/>
        <w:rPr>
          <w:b/>
          <w:sz w:val="24"/>
          <w:szCs w:val="24"/>
        </w:rPr>
      </w:pPr>
    </w:p>
    <w:p w14:paraId="232E6C0E" w14:textId="77777777" w:rsidR="001854B0" w:rsidRDefault="001854B0" w:rsidP="004A01DC">
      <w:pPr>
        <w:pStyle w:val="NoSpacing"/>
        <w:jc w:val="both"/>
        <w:rPr>
          <w:b/>
          <w:sz w:val="24"/>
          <w:szCs w:val="24"/>
        </w:rPr>
      </w:pPr>
    </w:p>
    <w:p w14:paraId="46F41A52" w14:textId="77777777" w:rsidR="001854B0" w:rsidRDefault="001854B0" w:rsidP="004A01DC">
      <w:pPr>
        <w:pStyle w:val="NoSpacing"/>
        <w:jc w:val="both"/>
        <w:rPr>
          <w:b/>
          <w:sz w:val="24"/>
          <w:szCs w:val="24"/>
        </w:rPr>
      </w:pPr>
    </w:p>
    <w:p w14:paraId="1DA28F56" w14:textId="77777777" w:rsidR="001854B0" w:rsidRDefault="001854B0" w:rsidP="004A01DC">
      <w:pPr>
        <w:pStyle w:val="NoSpacing"/>
        <w:jc w:val="both"/>
        <w:rPr>
          <w:b/>
          <w:sz w:val="24"/>
          <w:szCs w:val="24"/>
        </w:rPr>
      </w:pPr>
    </w:p>
    <w:p w14:paraId="00619E07" w14:textId="77777777" w:rsidR="004A01DC" w:rsidRDefault="004A01DC" w:rsidP="004A01DC">
      <w:pPr>
        <w:pStyle w:val="NoSpacing"/>
        <w:jc w:val="both"/>
        <w:rPr>
          <w:b/>
          <w:sz w:val="24"/>
          <w:szCs w:val="24"/>
        </w:rPr>
      </w:pPr>
      <w:r>
        <w:rPr>
          <w:b/>
          <w:sz w:val="24"/>
          <w:szCs w:val="24"/>
        </w:rPr>
        <w:lastRenderedPageBreak/>
        <w:t>FEES:</w:t>
      </w:r>
    </w:p>
    <w:tbl>
      <w:tblPr>
        <w:tblStyle w:val="TableGrid"/>
        <w:tblW w:w="8118" w:type="dxa"/>
        <w:tblInd w:w="720" w:type="dxa"/>
        <w:tblLook w:val="04A0" w:firstRow="1" w:lastRow="0" w:firstColumn="1" w:lastColumn="0" w:noHBand="0" w:noVBand="1"/>
      </w:tblPr>
      <w:tblGrid>
        <w:gridCol w:w="4788"/>
        <w:gridCol w:w="3330"/>
      </w:tblGrid>
      <w:tr w:rsidR="005161B3" w14:paraId="2C1DA188" w14:textId="77777777" w:rsidTr="008B586E">
        <w:tc>
          <w:tcPr>
            <w:tcW w:w="4788" w:type="dxa"/>
          </w:tcPr>
          <w:p w14:paraId="3BF82678" w14:textId="77777777" w:rsidR="005161B3" w:rsidRPr="004A01DC" w:rsidRDefault="005161B3" w:rsidP="004A01DC">
            <w:pPr>
              <w:pStyle w:val="NoSpacing"/>
              <w:ind w:right="720"/>
              <w:jc w:val="center"/>
              <w:rPr>
                <w:b/>
                <w:sz w:val="24"/>
                <w:szCs w:val="24"/>
              </w:rPr>
            </w:pPr>
          </w:p>
        </w:tc>
        <w:tc>
          <w:tcPr>
            <w:tcW w:w="3330" w:type="dxa"/>
          </w:tcPr>
          <w:p w14:paraId="39E89EB7" w14:textId="77777777" w:rsidR="005161B3" w:rsidRPr="004A01DC" w:rsidRDefault="005161B3" w:rsidP="00F57C8E">
            <w:pPr>
              <w:pStyle w:val="NoSpacing"/>
              <w:jc w:val="center"/>
              <w:rPr>
                <w:b/>
                <w:sz w:val="24"/>
                <w:szCs w:val="24"/>
              </w:rPr>
            </w:pPr>
            <w:r>
              <w:rPr>
                <w:b/>
                <w:sz w:val="24"/>
                <w:szCs w:val="24"/>
              </w:rPr>
              <w:t>Per Day</w:t>
            </w:r>
          </w:p>
        </w:tc>
      </w:tr>
      <w:tr w:rsidR="005161B3" w14:paraId="660A8C00" w14:textId="77777777" w:rsidTr="008B586E">
        <w:tc>
          <w:tcPr>
            <w:tcW w:w="4788" w:type="dxa"/>
          </w:tcPr>
          <w:p w14:paraId="07CAAA16" w14:textId="77777777" w:rsidR="005161B3" w:rsidRPr="004A01DC" w:rsidRDefault="005161B3" w:rsidP="007E4929">
            <w:pPr>
              <w:pStyle w:val="NoSpacing"/>
              <w:jc w:val="center"/>
              <w:rPr>
                <w:b/>
                <w:sz w:val="24"/>
                <w:szCs w:val="24"/>
              </w:rPr>
            </w:pPr>
            <w:r>
              <w:rPr>
                <w:b/>
                <w:sz w:val="24"/>
                <w:szCs w:val="24"/>
              </w:rPr>
              <w:t>RENTAL FEES</w:t>
            </w:r>
            <w:r w:rsidR="008B586E">
              <w:rPr>
                <w:b/>
                <w:sz w:val="24"/>
                <w:szCs w:val="24"/>
              </w:rPr>
              <w:t xml:space="preserve"> WITHOUT ELECTRICAL OUTLETS</w:t>
            </w:r>
          </w:p>
        </w:tc>
        <w:tc>
          <w:tcPr>
            <w:tcW w:w="3330" w:type="dxa"/>
          </w:tcPr>
          <w:p w14:paraId="04EBD301" w14:textId="77777777" w:rsidR="005161B3" w:rsidRDefault="005161B3" w:rsidP="00F57C8E">
            <w:pPr>
              <w:pStyle w:val="NoSpacing"/>
              <w:tabs>
                <w:tab w:val="left" w:pos="2408"/>
              </w:tabs>
              <w:ind w:right="72"/>
              <w:jc w:val="center"/>
              <w:rPr>
                <w:sz w:val="24"/>
                <w:szCs w:val="24"/>
              </w:rPr>
            </w:pPr>
            <w:r>
              <w:rPr>
                <w:sz w:val="24"/>
                <w:szCs w:val="24"/>
              </w:rPr>
              <w:t>$75.00</w:t>
            </w:r>
          </w:p>
        </w:tc>
      </w:tr>
      <w:tr w:rsidR="008B586E" w14:paraId="39A96603" w14:textId="77777777" w:rsidTr="008B586E">
        <w:tc>
          <w:tcPr>
            <w:tcW w:w="4788" w:type="dxa"/>
          </w:tcPr>
          <w:p w14:paraId="3DA9D682" w14:textId="77777777" w:rsidR="008B586E" w:rsidRDefault="008B586E" w:rsidP="007E4929">
            <w:pPr>
              <w:pStyle w:val="NoSpacing"/>
              <w:jc w:val="center"/>
              <w:rPr>
                <w:b/>
                <w:sz w:val="24"/>
                <w:szCs w:val="24"/>
              </w:rPr>
            </w:pPr>
            <w:r>
              <w:rPr>
                <w:b/>
                <w:sz w:val="24"/>
                <w:szCs w:val="24"/>
              </w:rPr>
              <w:t>RENTAL FEES WITH ELECTRICAL OUTLETS</w:t>
            </w:r>
          </w:p>
        </w:tc>
        <w:tc>
          <w:tcPr>
            <w:tcW w:w="3330" w:type="dxa"/>
          </w:tcPr>
          <w:p w14:paraId="37971264" w14:textId="77777777" w:rsidR="008B586E" w:rsidRDefault="008B586E" w:rsidP="00F57C8E">
            <w:pPr>
              <w:pStyle w:val="NoSpacing"/>
              <w:tabs>
                <w:tab w:val="left" w:pos="2408"/>
              </w:tabs>
              <w:ind w:right="72"/>
              <w:jc w:val="center"/>
              <w:rPr>
                <w:sz w:val="24"/>
                <w:szCs w:val="24"/>
              </w:rPr>
            </w:pPr>
            <w:r>
              <w:rPr>
                <w:sz w:val="24"/>
                <w:szCs w:val="24"/>
              </w:rPr>
              <w:t>$100.00</w:t>
            </w:r>
          </w:p>
        </w:tc>
      </w:tr>
      <w:tr w:rsidR="007E4929" w14:paraId="124F2442" w14:textId="77777777" w:rsidTr="008B586E">
        <w:tc>
          <w:tcPr>
            <w:tcW w:w="4788" w:type="dxa"/>
          </w:tcPr>
          <w:p w14:paraId="32BB5935" w14:textId="77777777" w:rsidR="007E4929" w:rsidRPr="004A01DC" w:rsidRDefault="007E4929" w:rsidP="007E4929">
            <w:pPr>
              <w:pStyle w:val="NoSpacing"/>
              <w:jc w:val="center"/>
              <w:rPr>
                <w:b/>
                <w:sz w:val="24"/>
                <w:szCs w:val="24"/>
              </w:rPr>
            </w:pPr>
            <w:r>
              <w:rPr>
                <w:b/>
                <w:sz w:val="24"/>
                <w:szCs w:val="24"/>
              </w:rPr>
              <w:t>DAMAGE DEPOSIT</w:t>
            </w:r>
          </w:p>
        </w:tc>
        <w:tc>
          <w:tcPr>
            <w:tcW w:w="3330" w:type="dxa"/>
          </w:tcPr>
          <w:p w14:paraId="585A111B" w14:textId="77777777" w:rsidR="007E4929" w:rsidRDefault="007E4929" w:rsidP="007E4929">
            <w:pPr>
              <w:pStyle w:val="NoSpacing"/>
              <w:ind w:right="-108"/>
              <w:jc w:val="center"/>
              <w:rPr>
                <w:sz w:val="24"/>
                <w:szCs w:val="24"/>
              </w:rPr>
            </w:pPr>
            <w:r>
              <w:rPr>
                <w:sz w:val="24"/>
                <w:szCs w:val="24"/>
              </w:rPr>
              <w:t>$250.00 PER EVENT</w:t>
            </w:r>
          </w:p>
        </w:tc>
      </w:tr>
    </w:tbl>
    <w:p w14:paraId="012EBD97" w14:textId="77777777" w:rsidR="00F57C8E" w:rsidRDefault="00F57C8E" w:rsidP="00F57C8E">
      <w:pPr>
        <w:pStyle w:val="NoSpacing"/>
        <w:ind w:right="720"/>
        <w:jc w:val="both"/>
        <w:rPr>
          <w:sz w:val="24"/>
          <w:szCs w:val="24"/>
        </w:rPr>
      </w:pPr>
    </w:p>
    <w:p w14:paraId="792BF383" w14:textId="77777777" w:rsidR="0081675E" w:rsidRPr="0081675E" w:rsidRDefault="0081675E" w:rsidP="0081675E">
      <w:pPr>
        <w:pStyle w:val="NoSpacing"/>
        <w:ind w:right="90"/>
        <w:jc w:val="center"/>
        <w:rPr>
          <w:b/>
          <w:i/>
          <w:sz w:val="24"/>
          <w:szCs w:val="24"/>
          <w:u w:val="single"/>
        </w:rPr>
      </w:pPr>
      <w:r w:rsidRPr="0081675E">
        <w:rPr>
          <w:b/>
          <w:i/>
          <w:sz w:val="24"/>
          <w:szCs w:val="24"/>
          <w:u w:val="single"/>
        </w:rPr>
        <w:t>Payment must be submitted with this application form. If the application form is not approved, your payment will be reimbursed to you.</w:t>
      </w:r>
    </w:p>
    <w:p w14:paraId="2629E87F" w14:textId="77777777" w:rsidR="00F57C8E" w:rsidRPr="0081675E" w:rsidRDefault="00F57C8E" w:rsidP="00F57C8E">
      <w:pPr>
        <w:pStyle w:val="NoSpacing"/>
        <w:ind w:right="720"/>
        <w:jc w:val="both"/>
        <w:rPr>
          <w:b/>
          <w:i/>
          <w:sz w:val="24"/>
          <w:szCs w:val="24"/>
          <w:u w:val="single"/>
        </w:rPr>
      </w:pPr>
    </w:p>
    <w:p w14:paraId="30C9118D" w14:textId="77777777" w:rsidR="00900297" w:rsidRPr="007A42AE" w:rsidRDefault="00900297" w:rsidP="00900297">
      <w:pPr>
        <w:pStyle w:val="NoSpacing"/>
        <w:jc w:val="both"/>
        <w:rPr>
          <w:b/>
        </w:rPr>
      </w:pPr>
      <w:r w:rsidRPr="007A42AE">
        <w:rPr>
          <w:b/>
        </w:rPr>
        <w:t xml:space="preserve">The City of Newport requires a damage deposit for parks and facilities usage.  The deposit will be processed for refund in part or whole after inspection of the park or facility.  </w:t>
      </w:r>
      <w:proofErr w:type="gramStart"/>
      <w:r w:rsidRPr="007A42AE">
        <w:rPr>
          <w:b/>
        </w:rPr>
        <w:t>Typically</w:t>
      </w:r>
      <w:proofErr w:type="gramEnd"/>
      <w:r w:rsidRPr="007A42AE">
        <w:rPr>
          <w:b/>
        </w:rPr>
        <w:t xml:space="preserve"> the refund is received within 30 days of the end of the event.</w:t>
      </w:r>
    </w:p>
    <w:p w14:paraId="2CB317A7" w14:textId="77777777" w:rsidR="00682261" w:rsidRDefault="00682261" w:rsidP="00682261">
      <w:pPr>
        <w:pStyle w:val="NoSpacing"/>
        <w:jc w:val="center"/>
        <w:rPr>
          <w:b/>
          <w:i/>
        </w:rPr>
      </w:pPr>
    </w:p>
    <w:p w14:paraId="6D9F3BCE" w14:textId="77777777" w:rsidR="001854B0" w:rsidRDefault="001854B0" w:rsidP="00682261">
      <w:pPr>
        <w:pStyle w:val="NoSpacing"/>
        <w:jc w:val="center"/>
        <w:rPr>
          <w:b/>
          <w:i/>
        </w:rPr>
      </w:pPr>
    </w:p>
    <w:p w14:paraId="10C63B62" w14:textId="77777777" w:rsidR="001854B0" w:rsidRDefault="001854B0" w:rsidP="00682261">
      <w:pPr>
        <w:pStyle w:val="NoSpacing"/>
        <w:jc w:val="center"/>
        <w:rPr>
          <w:b/>
          <w:i/>
        </w:rPr>
      </w:pPr>
    </w:p>
    <w:p w14:paraId="1FE0E7A9" w14:textId="77777777" w:rsidR="001854B0" w:rsidRDefault="001854B0" w:rsidP="00682261">
      <w:pPr>
        <w:pStyle w:val="NoSpacing"/>
        <w:jc w:val="center"/>
        <w:rPr>
          <w:b/>
          <w:i/>
        </w:rPr>
      </w:pPr>
    </w:p>
    <w:p w14:paraId="1223F5B2" w14:textId="77777777" w:rsidR="001854B0" w:rsidRDefault="001854B0" w:rsidP="00682261">
      <w:pPr>
        <w:pStyle w:val="NoSpacing"/>
        <w:jc w:val="center"/>
        <w:rPr>
          <w:b/>
          <w:i/>
        </w:rPr>
      </w:pPr>
    </w:p>
    <w:p w14:paraId="08956317" w14:textId="77777777" w:rsidR="001854B0" w:rsidRDefault="001854B0" w:rsidP="00682261">
      <w:pPr>
        <w:pStyle w:val="NoSpacing"/>
        <w:jc w:val="center"/>
        <w:rPr>
          <w:b/>
          <w:i/>
        </w:rPr>
      </w:pPr>
    </w:p>
    <w:p w14:paraId="66073063" w14:textId="77777777" w:rsidR="001854B0" w:rsidRDefault="001854B0" w:rsidP="00682261">
      <w:pPr>
        <w:pStyle w:val="NoSpacing"/>
        <w:jc w:val="center"/>
        <w:rPr>
          <w:b/>
          <w:i/>
        </w:rPr>
      </w:pPr>
    </w:p>
    <w:p w14:paraId="3CD8274C" w14:textId="77777777" w:rsidR="001854B0" w:rsidRDefault="001854B0" w:rsidP="00682261">
      <w:pPr>
        <w:pStyle w:val="NoSpacing"/>
        <w:jc w:val="center"/>
        <w:rPr>
          <w:b/>
          <w:i/>
        </w:rPr>
      </w:pPr>
    </w:p>
    <w:p w14:paraId="4B686693" w14:textId="77777777" w:rsidR="001854B0" w:rsidRDefault="001854B0" w:rsidP="00682261">
      <w:pPr>
        <w:pStyle w:val="NoSpacing"/>
        <w:jc w:val="center"/>
        <w:rPr>
          <w:b/>
          <w:i/>
        </w:rPr>
      </w:pPr>
    </w:p>
    <w:p w14:paraId="7F33F8AE" w14:textId="77777777" w:rsidR="001854B0" w:rsidRDefault="001854B0" w:rsidP="00682261">
      <w:pPr>
        <w:pStyle w:val="NoSpacing"/>
        <w:jc w:val="center"/>
        <w:rPr>
          <w:b/>
          <w:i/>
        </w:rPr>
      </w:pPr>
    </w:p>
    <w:p w14:paraId="07D81EE7" w14:textId="77777777" w:rsidR="001854B0" w:rsidRDefault="001854B0" w:rsidP="00682261">
      <w:pPr>
        <w:pStyle w:val="NoSpacing"/>
        <w:jc w:val="center"/>
        <w:rPr>
          <w:b/>
          <w:i/>
        </w:rPr>
      </w:pPr>
    </w:p>
    <w:p w14:paraId="092648C8" w14:textId="77777777" w:rsidR="001854B0" w:rsidRDefault="001854B0" w:rsidP="00682261">
      <w:pPr>
        <w:pStyle w:val="NoSpacing"/>
        <w:jc w:val="center"/>
        <w:rPr>
          <w:b/>
          <w:i/>
        </w:rPr>
      </w:pPr>
    </w:p>
    <w:p w14:paraId="1CC2D15D" w14:textId="77777777" w:rsidR="001854B0" w:rsidRDefault="001854B0" w:rsidP="00682261">
      <w:pPr>
        <w:pStyle w:val="NoSpacing"/>
        <w:jc w:val="center"/>
        <w:rPr>
          <w:b/>
          <w:i/>
        </w:rPr>
      </w:pPr>
    </w:p>
    <w:p w14:paraId="78E692CE" w14:textId="77777777" w:rsidR="001854B0" w:rsidRDefault="001854B0" w:rsidP="00682261">
      <w:pPr>
        <w:pStyle w:val="NoSpacing"/>
        <w:jc w:val="center"/>
        <w:rPr>
          <w:b/>
          <w:i/>
        </w:rPr>
      </w:pPr>
    </w:p>
    <w:p w14:paraId="409AE79D" w14:textId="77777777" w:rsidR="001854B0" w:rsidRDefault="001854B0" w:rsidP="00682261">
      <w:pPr>
        <w:pStyle w:val="NoSpacing"/>
        <w:jc w:val="center"/>
        <w:rPr>
          <w:b/>
          <w:i/>
        </w:rPr>
      </w:pPr>
    </w:p>
    <w:p w14:paraId="11B458C4" w14:textId="77777777" w:rsidR="001854B0" w:rsidRDefault="001854B0" w:rsidP="00682261">
      <w:pPr>
        <w:pStyle w:val="NoSpacing"/>
        <w:jc w:val="center"/>
        <w:rPr>
          <w:b/>
          <w:i/>
        </w:rPr>
      </w:pPr>
    </w:p>
    <w:p w14:paraId="4EBE0BCD" w14:textId="77777777" w:rsidR="001854B0" w:rsidRDefault="001854B0" w:rsidP="00682261">
      <w:pPr>
        <w:pStyle w:val="NoSpacing"/>
        <w:jc w:val="center"/>
        <w:rPr>
          <w:b/>
          <w:i/>
        </w:rPr>
      </w:pPr>
    </w:p>
    <w:p w14:paraId="6BD7A4F1" w14:textId="77777777" w:rsidR="001854B0" w:rsidRDefault="001854B0" w:rsidP="00682261">
      <w:pPr>
        <w:pStyle w:val="NoSpacing"/>
        <w:jc w:val="center"/>
        <w:rPr>
          <w:b/>
          <w:i/>
        </w:rPr>
      </w:pPr>
    </w:p>
    <w:p w14:paraId="4ADF99DA" w14:textId="77777777" w:rsidR="001854B0" w:rsidRDefault="001854B0" w:rsidP="00682261">
      <w:pPr>
        <w:pStyle w:val="NoSpacing"/>
        <w:jc w:val="center"/>
        <w:rPr>
          <w:b/>
          <w:i/>
        </w:rPr>
      </w:pPr>
    </w:p>
    <w:p w14:paraId="7F1E1409" w14:textId="77777777" w:rsidR="001854B0" w:rsidRDefault="001854B0" w:rsidP="00682261">
      <w:pPr>
        <w:pStyle w:val="NoSpacing"/>
        <w:jc w:val="center"/>
        <w:rPr>
          <w:b/>
          <w:i/>
        </w:rPr>
      </w:pPr>
    </w:p>
    <w:p w14:paraId="3FF3A74A" w14:textId="77777777" w:rsidR="001854B0" w:rsidRDefault="001854B0" w:rsidP="00682261">
      <w:pPr>
        <w:pStyle w:val="NoSpacing"/>
        <w:jc w:val="center"/>
        <w:rPr>
          <w:b/>
          <w:i/>
        </w:rPr>
      </w:pPr>
    </w:p>
    <w:p w14:paraId="01658BD7" w14:textId="77777777" w:rsidR="001854B0" w:rsidRDefault="001854B0" w:rsidP="00682261">
      <w:pPr>
        <w:pStyle w:val="NoSpacing"/>
        <w:jc w:val="center"/>
        <w:rPr>
          <w:b/>
          <w:i/>
        </w:rPr>
      </w:pPr>
    </w:p>
    <w:p w14:paraId="2FB2754C" w14:textId="77777777" w:rsidR="001854B0" w:rsidRDefault="001854B0" w:rsidP="00682261">
      <w:pPr>
        <w:pStyle w:val="NoSpacing"/>
        <w:jc w:val="center"/>
        <w:rPr>
          <w:b/>
          <w:i/>
        </w:rPr>
      </w:pPr>
    </w:p>
    <w:p w14:paraId="6C4AB54E" w14:textId="77777777" w:rsidR="001854B0" w:rsidRDefault="001854B0" w:rsidP="00682261">
      <w:pPr>
        <w:pStyle w:val="NoSpacing"/>
        <w:jc w:val="center"/>
        <w:rPr>
          <w:b/>
          <w:i/>
        </w:rPr>
      </w:pPr>
    </w:p>
    <w:p w14:paraId="091A6EBB" w14:textId="77777777" w:rsidR="001854B0" w:rsidRDefault="001854B0" w:rsidP="00682261">
      <w:pPr>
        <w:pStyle w:val="NoSpacing"/>
        <w:jc w:val="center"/>
        <w:rPr>
          <w:b/>
          <w:i/>
        </w:rPr>
      </w:pPr>
    </w:p>
    <w:p w14:paraId="5616C1B1" w14:textId="77777777" w:rsidR="001854B0" w:rsidRDefault="001854B0" w:rsidP="00682261">
      <w:pPr>
        <w:pStyle w:val="NoSpacing"/>
        <w:jc w:val="center"/>
        <w:rPr>
          <w:b/>
          <w:i/>
        </w:rPr>
      </w:pPr>
    </w:p>
    <w:p w14:paraId="42118143" w14:textId="77777777" w:rsidR="001854B0" w:rsidRDefault="001854B0" w:rsidP="00682261">
      <w:pPr>
        <w:pStyle w:val="NoSpacing"/>
        <w:jc w:val="center"/>
        <w:rPr>
          <w:b/>
          <w:i/>
        </w:rPr>
      </w:pPr>
    </w:p>
    <w:p w14:paraId="3498B8A3" w14:textId="77777777" w:rsidR="001854B0" w:rsidRDefault="001854B0" w:rsidP="00682261">
      <w:pPr>
        <w:pStyle w:val="NoSpacing"/>
        <w:jc w:val="center"/>
        <w:rPr>
          <w:b/>
          <w:i/>
        </w:rPr>
      </w:pPr>
    </w:p>
    <w:p w14:paraId="61F02220" w14:textId="77777777" w:rsidR="001854B0" w:rsidRDefault="001854B0" w:rsidP="00682261">
      <w:pPr>
        <w:pStyle w:val="NoSpacing"/>
        <w:jc w:val="center"/>
        <w:rPr>
          <w:b/>
          <w:i/>
        </w:rPr>
      </w:pPr>
    </w:p>
    <w:p w14:paraId="545A0874" w14:textId="77777777" w:rsidR="001854B0" w:rsidRDefault="001854B0" w:rsidP="00682261">
      <w:pPr>
        <w:pStyle w:val="NoSpacing"/>
        <w:jc w:val="center"/>
        <w:rPr>
          <w:b/>
          <w:i/>
        </w:rPr>
      </w:pPr>
    </w:p>
    <w:p w14:paraId="1D033A63" w14:textId="77777777" w:rsidR="001854B0" w:rsidRDefault="001854B0" w:rsidP="00682261">
      <w:pPr>
        <w:pStyle w:val="NoSpacing"/>
        <w:jc w:val="center"/>
        <w:rPr>
          <w:b/>
          <w:i/>
        </w:rPr>
      </w:pPr>
    </w:p>
    <w:p w14:paraId="1FE39F30" w14:textId="77777777" w:rsidR="001854B0" w:rsidRDefault="001854B0" w:rsidP="00682261">
      <w:pPr>
        <w:pStyle w:val="NoSpacing"/>
        <w:jc w:val="center"/>
        <w:rPr>
          <w:b/>
          <w:i/>
        </w:rPr>
      </w:pPr>
    </w:p>
    <w:p w14:paraId="7A5EC941" w14:textId="77777777" w:rsidR="001854B0" w:rsidRDefault="001854B0" w:rsidP="00682261">
      <w:pPr>
        <w:pStyle w:val="NoSpacing"/>
        <w:jc w:val="center"/>
        <w:rPr>
          <w:b/>
          <w:i/>
        </w:rPr>
      </w:pPr>
    </w:p>
    <w:p w14:paraId="215BB422" w14:textId="77777777" w:rsidR="001854B0" w:rsidRDefault="001854B0" w:rsidP="00682261">
      <w:pPr>
        <w:pStyle w:val="NoSpacing"/>
        <w:jc w:val="center"/>
        <w:rPr>
          <w:b/>
          <w:i/>
        </w:rPr>
      </w:pPr>
    </w:p>
    <w:p w14:paraId="561A3705" w14:textId="77777777" w:rsidR="001854B0" w:rsidRDefault="001854B0" w:rsidP="00682261">
      <w:pPr>
        <w:pStyle w:val="NoSpacing"/>
        <w:jc w:val="center"/>
        <w:rPr>
          <w:b/>
          <w:i/>
        </w:rPr>
      </w:pPr>
    </w:p>
    <w:p w14:paraId="46BD9D46" w14:textId="77777777" w:rsidR="00682261" w:rsidRPr="007A42AE" w:rsidRDefault="00682261" w:rsidP="00682261">
      <w:pPr>
        <w:pStyle w:val="NoSpacing"/>
        <w:jc w:val="center"/>
        <w:rPr>
          <w:b/>
          <w:i/>
        </w:rPr>
      </w:pPr>
      <w:r w:rsidRPr="007A42AE">
        <w:rPr>
          <w:b/>
          <w:i/>
        </w:rPr>
        <w:lastRenderedPageBreak/>
        <w:t>POLICIES AND PROCEDURES</w:t>
      </w:r>
    </w:p>
    <w:p w14:paraId="734753D4" w14:textId="77777777" w:rsidR="00682261" w:rsidRPr="007A42AE" w:rsidRDefault="00682261" w:rsidP="00682261">
      <w:pPr>
        <w:pStyle w:val="NoSpacing"/>
        <w:jc w:val="center"/>
      </w:pPr>
    </w:p>
    <w:p w14:paraId="1267DE36" w14:textId="77777777" w:rsidR="00682261" w:rsidRDefault="00682261" w:rsidP="00682261">
      <w:pPr>
        <w:pStyle w:val="NoSpacing"/>
        <w:jc w:val="both"/>
      </w:pPr>
      <w:r>
        <w:t xml:space="preserve">INTRODUCTION:  </w:t>
      </w:r>
    </w:p>
    <w:p w14:paraId="35C46A33" w14:textId="77777777" w:rsidR="00682261" w:rsidRDefault="00682261" w:rsidP="00682261">
      <w:pPr>
        <w:pStyle w:val="NoSpacing"/>
        <w:jc w:val="both"/>
      </w:pPr>
      <w:r>
        <w:t>All City parks are open for reservations from April 1</w:t>
      </w:r>
      <w:r w:rsidRPr="00EF0139">
        <w:rPr>
          <w:vertAlign w:val="superscript"/>
        </w:rPr>
        <w:t>st</w:t>
      </w:r>
      <w:r>
        <w:t xml:space="preserve"> to October 31</w:t>
      </w:r>
      <w:r w:rsidRPr="00EF0139">
        <w:rPr>
          <w:vertAlign w:val="superscript"/>
        </w:rPr>
        <w:t>st</w:t>
      </w:r>
      <w:r>
        <w:t>.  A completed application may be filed as early as January 1</w:t>
      </w:r>
      <w:r w:rsidRPr="00EF0139">
        <w:rPr>
          <w:vertAlign w:val="superscript"/>
        </w:rPr>
        <w:t>st</w:t>
      </w:r>
      <w:r>
        <w:t xml:space="preserve"> of the year the event will be held.  The application must be received no later than thirty (30) days prior to the event.  Sixty (60) days is better in case the City requires additional information. </w:t>
      </w:r>
    </w:p>
    <w:p w14:paraId="4B2B034A" w14:textId="77777777" w:rsidR="00682261" w:rsidRPr="007A42AE" w:rsidRDefault="00682261" w:rsidP="00682261">
      <w:pPr>
        <w:pStyle w:val="NoSpacing"/>
        <w:jc w:val="both"/>
      </w:pPr>
    </w:p>
    <w:p w14:paraId="4C2A02C7" w14:textId="77777777" w:rsidR="00682261" w:rsidRDefault="00682261" w:rsidP="00682261">
      <w:pPr>
        <w:pStyle w:val="ListParagraph"/>
        <w:numPr>
          <w:ilvl w:val="0"/>
          <w:numId w:val="1"/>
        </w:numPr>
        <w:ind w:left="540" w:hanging="540"/>
        <w:jc w:val="both"/>
      </w:pPr>
      <w:r>
        <w:t xml:space="preserve">All City parks are closed from Dusk to Dawn.  </w:t>
      </w:r>
      <w:r w:rsidRPr="009D4A3D">
        <w:t>The hours that events may be held are Sunday – Thursday from 9:00 am to 8:00 pm and Friday &amp; Saturday from Dawn to Dusk.  Please keep in mind that all clean up must be completed by the end of the final day of the event unless otherwise approved by City Administration.</w:t>
      </w:r>
    </w:p>
    <w:p w14:paraId="02B95E6B" w14:textId="77777777" w:rsidR="00682261" w:rsidRPr="00E51DA4" w:rsidRDefault="00682261" w:rsidP="00682261">
      <w:pPr>
        <w:pStyle w:val="ListParagraph"/>
        <w:ind w:left="540"/>
        <w:jc w:val="both"/>
      </w:pPr>
    </w:p>
    <w:p w14:paraId="1C67E559" w14:textId="77777777" w:rsidR="00682261" w:rsidRDefault="00682261" w:rsidP="00682261">
      <w:pPr>
        <w:pStyle w:val="ListParagraph"/>
        <w:numPr>
          <w:ilvl w:val="0"/>
          <w:numId w:val="1"/>
        </w:numPr>
        <w:ind w:left="540" w:hanging="540"/>
        <w:jc w:val="both"/>
      </w:pPr>
      <w:r>
        <w:t>Dogs are allowed in the City Park, the Little People’s Park, McNeil Field, and the Cowboy Campground.  Dogs are NOT allowed in TJ Kelly Park, the Veterans Park, or City Hall.  Animals must be on a leash in the area that is currently being rented.  Owners are responsible for cleaning up after their animals.</w:t>
      </w:r>
    </w:p>
    <w:p w14:paraId="58D63CD5" w14:textId="77777777" w:rsidR="00682261" w:rsidRDefault="00682261" w:rsidP="00682261">
      <w:pPr>
        <w:pStyle w:val="ListParagraph"/>
      </w:pPr>
    </w:p>
    <w:p w14:paraId="2DE89C62" w14:textId="77777777" w:rsidR="00682261" w:rsidRDefault="00682261" w:rsidP="00682261">
      <w:pPr>
        <w:pStyle w:val="ListParagraph"/>
        <w:numPr>
          <w:ilvl w:val="0"/>
          <w:numId w:val="1"/>
        </w:numPr>
        <w:ind w:left="540" w:hanging="540"/>
        <w:jc w:val="both"/>
      </w:pPr>
      <w:r>
        <w:t>No vendors or events will be allowed to set up south of the sidewalk near the playground equipment in the main City Park.  No trailer vendors will be allowed on the grass area of the park.  All motorized or trailer vendors must stay on the roadway.</w:t>
      </w:r>
    </w:p>
    <w:p w14:paraId="4FC42FBF" w14:textId="77777777" w:rsidR="00682261" w:rsidRDefault="00682261" w:rsidP="00682261">
      <w:pPr>
        <w:pStyle w:val="NoSpacing"/>
        <w:numPr>
          <w:ilvl w:val="0"/>
          <w:numId w:val="1"/>
        </w:numPr>
        <w:ind w:left="540" w:hanging="540"/>
        <w:jc w:val="both"/>
      </w:pPr>
      <w:r>
        <w:t>No motorized vehicles on the grass or pathways without permission from the City Council.  Vehicle parking is allowed only in designated areas.  Absolutely no vehicles will be permitted on the grass at TJ Kelly Park or Fred G. Anderson Veterans Memorial Park.</w:t>
      </w:r>
    </w:p>
    <w:p w14:paraId="34688B8D" w14:textId="77777777" w:rsidR="00682261" w:rsidRPr="00F06756" w:rsidRDefault="00682261" w:rsidP="00682261">
      <w:pPr>
        <w:pStyle w:val="NoSpacing"/>
        <w:jc w:val="both"/>
      </w:pPr>
    </w:p>
    <w:p w14:paraId="29BE7FE8" w14:textId="77777777" w:rsidR="00682261" w:rsidRPr="007A42AE" w:rsidRDefault="00682261" w:rsidP="00682261">
      <w:pPr>
        <w:pStyle w:val="NoSpacing"/>
        <w:numPr>
          <w:ilvl w:val="0"/>
          <w:numId w:val="1"/>
        </w:numPr>
        <w:ind w:left="540" w:hanging="540"/>
        <w:jc w:val="both"/>
      </w:pPr>
      <w:r w:rsidRPr="007A42AE">
        <w:rPr>
          <w:b/>
          <w:i/>
        </w:rPr>
        <w:t xml:space="preserve">All streets </w:t>
      </w:r>
      <w:proofErr w:type="gramStart"/>
      <w:r w:rsidRPr="007A42AE">
        <w:rPr>
          <w:b/>
          <w:i/>
        </w:rPr>
        <w:t>shall be accessible to emergency equipment at all times</w:t>
      </w:r>
      <w:proofErr w:type="gramEnd"/>
      <w:r w:rsidRPr="007A42AE">
        <w:rPr>
          <w:b/>
          <w:i/>
        </w:rPr>
        <w:t>.</w:t>
      </w:r>
      <w:r w:rsidRPr="007A42AE">
        <w:t xml:space="preserve">  Only readily removable barricades shall be used to close the streets.</w:t>
      </w:r>
      <w:r>
        <w:t xml:space="preserve">  All street closures must be pre-approved by the City Council.</w:t>
      </w:r>
    </w:p>
    <w:p w14:paraId="0C3DBF67" w14:textId="77777777" w:rsidR="00682261" w:rsidRPr="007A42AE" w:rsidRDefault="00682261" w:rsidP="00682261">
      <w:pPr>
        <w:pStyle w:val="NoSpacing"/>
        <w:jc w:val="both"/>
      </w:pPr>
    </w:p>
    <w:p w14:paraId="37E476E9" w14:textId="77777777" w:rsidR="00682261" w:rsidRDefault="00682261" w:rsidP="00682261">
      <w:pPr>
        <w:pStyle w:val="ListParagraph"/>
        <w:numPr>
          <w:ilvl w:val="0"/>
          <w:numId w:val="1"/>
        </w:numPr>
        <w:ind w:left="540" w:hanging="540"/>
        <w:jc w:val="both"/>
      </w:pPr>
      <w:r w:rsidRPr="00E51DA4">
        <w:rPr>
          <w:b/>
          <w:i/>
        </w:rPr>
        <w:t xml:space="preserve">All debris and trash </w:t>
      </w:r>
      <w:proofErr w:type="gramStart"/>
      <w:r w:rsidRPr="00E51DA4">
        <w:rPr>
          <w:b/>
          <w:i/>
        </w:rPr>
        <w:t>is</w:t>
      </w:r>
      <w:proofErr w:type="gramEnd"/>
      <w:r w:rsidRPr="00E51DA4">
        <w:rPr>
          <w:b/>
          <w:i/>
        </w:rPr>
        <w:t xml:space="preserve"> the responsibility of the event organizer.</w:t>
      </w:r>
      <w:r w:rsidRPr="007A42AE">
        <w:t xml:space="preserve">  It must be removed from the event site during the event.  In addition, the event site must be cleaned </w:t>
      </w:r>
      <w:r>
        <w:t xml:space="preserve">up </w:t>
      </w:r>
      <w:r w:rsidRPr="009D4A3D">
        <w:t>by the end of the final day of the event unless otherwise approved by City Administration.</w:t>
      </w:r>
      <w:r>
        <w:t xml:space="preserve"> </w:t>
      </w:r>
      <w:r w:rsidRPr="007A42AE">
        <w:t>Excess Disposal has exclusive rights to provide garbage service within the City of Newport.  Please contact them at (208) 437-4502.</w:t>
      </w:r>
      <w:r>
        <w:t xml:space="preserve"> </w:t>
      </w:r>
    </w:p>
    <w:p w14:paraId="52B28DBA" w14:textId="77777777" w:rsidR="00682261" w:rsidRDefault="00682261" w:rsidP="00682261">
      <w:pPr>
        <w:pStyle w:val="ListParagraph"/>
      </w:pPr>
    </w:p>
    <w:p w14:paraId="26F4048B" w14:textId="77777777" w:rsidR="00682261" w:rsidRDefault="00682261" w:rsidP="00682261">
      <w:pPr>
        <w:pStyle w:val="ListParagraph"/>
        <w:numPr>
          <w:ilvl w:val="0"/>
          <w:numId w:val="1"/>
        </w:numPr>
        <w:ind w:left="540" w:hanging="540"/>
        <w:jc w:val="both"/>
      </w:pPr>
      <w:r>
        <w:t xml:space="preserve">Event organizers are responsible for traffic and crowd control or for paying for extra support from the Fire and/or Sheriff’s Department or for private security. </w:t>
      </w:r>
    </w:p>
    <w:p w14:paraId="7A5F1884" w14:textId="77777777" w:rsidR="00682261" w:rsidRDefault="00682261" w:rsidP="00682261">
      <w:pPr>
        <w:pStyle w:val="ListParagraph"/>
      </w:pPr>
    </w:p>
    <w:p w14:paraId="2D3C7FDB" w14:textId="77777777" w:rsidR="00682261" w:rsidRDefault="00682261" w:rsidP="00682261">
      <w:pPr>
        <w:pStyle w:val="ListParagraph"/>
        <w:numPr>
          <w:ilvl w:val="0"/>
          <w:numId w:val="1"/>
        </w:numPr>
        <w:ind w:left="540" w:hanging="540"/>
        <w:jc w:val="both"/>
      </w:pPr>
      <w:r>
        <w:t xml:space="preserve">Horses, farm animals, and petting </w:t>
      </w:r>
      <w:proofErr w:type="spellStart"/>
      <w:proofErr w:type="gramStart"/>
      <w:r>
        <w:t>zoo’s</w:t>
      </w:r>
      <w:proofErr w:type="spellEnd"/>
      <w:proofErr w:type="gramEnd"/>
      <w:r>
        <w:t xml:space="preserve"> are NOT allowed in any City park without permission from the City Council.</w:t>
      </w:r>
    </w:p>
    <w:p w14:paraId="0501D0CD" w14:textId="77777777" w:rsidR="00682261" w:rsidRDefault="00682261" w:rsidP="00682261">
      <w:pPr>
        <w:pStyle w:val="ListParagraph"/>
      </w:pPr>
    </w:p>
    <w:p w14:paraId="31B3EC97" w14:textId="77777777" w:rsidR="00682261" w:rsidRDefault="00682261" w:rsidP="00C7779C">
      <w:pPr>
        <w:pStyle w:val="ListParagraph"/>
        <w:numPr>
          <w:ilvl w:val="0"/>
          <w:numId w:val="1"/>
        </w:numPr>
        <w:ind w:left="540" w:hanging="540"/>
        <w:jc w:val="both"/>
      </w:pPr>
      <w:r>
        <w:t>No overnight camping is allowed in any City park without the approval from the City Council.</w:t>
      </w:r>
    </w:p>
    <w:p w14:paraId="5E882576" w14:textId="77777777" w:rsidR="00324642" w:rsidRDefault="00324642" w:rsidP="00324642">
      <w:pPr>
        <w:pStyle w:val="NoSpacing"/>
        <w:ind w:left="540"/>
        <w:jc w:val="both"/>
      </w:pPr>
    </w:p>
    <w:p w14:paraId="2811FA15" w14:textId="77777777" w:rsidR="00324642" w:rsidRDefault="00324642" w:rsidP="00324642">
      <w:pPr>
        <w:pStyle w:val="NoSpacing"/>
        <w:ind w:left="540"/>
        <w:jc w:val="both"/>
      </w:pPr>
    </w:p>
    <w:p w14:paraId="54B3C5C7" w14:textId="77777777" w:rsidR="00833EAF" w:rsidRDefault="00833EAF" w:rsidP="00833EAF">
      <w:pPr>
        <w:pStyle w:val="NoSpacing"/>
        <w:numPr>
          <w:ilvl w:val="0"/>
          <w:numId w:val="1"/>
        </w:numPr>
        <w:ind w:left="540" w:hanging="540"/>
        <w:jc w:val="both"/>
      </w:pPr>
      <w:r>
        <w:t>Possession or consumption of liquor is NOT allowed in the parks without acquiring</w:t>
      </w:r>
      <w:r w:rsidR="007A5210">
        <w:t xml:space="preserve"> the proper permit or license.</w:t>
      </w:r>
      <w:r w:rsidR="00A00535">
        <w:t xml:space="preserve">  If alcohol/liquor is present, a copy of a Certificate of Liability insurance including Liquor Liability naming the City of Newport as an additionally named insurance must be on file at City Hall.</w:t>
      </w:r>
    </w:p>
    <w:p w14:paraId="0FB74E72" w14:textId="77777777" w:rsidR="00682261" w:rsidRDefault="00682261" w:rsidP="00682261">
      <w:pPr>
        <w:pStyle w:val="NoSpacing"/>
        <w:ind w:left="540"/>
        <w:jc w:val="both"/>
      </w:pPr>
    </w:p>
    <w:p w14:paraId="06491527" w14:textId="77777777" w:rsidR="00682261" w:rsidRDefault="00682261" w:rsidP="00682261">
      <w:pPr>
        <w:pStyle w:val="NoSpacing"/>
        <w:numPr>
          <w:ilvl w:val="0"/>
          <w:numId w:val="1"/>
        </w:numPr>
        <w:ind w:left="540" w:hanging="540"/>
        <w:jc w:val="both"/>
      </w:pPr>
      <w:r w:rsidRPr="007A42AE">
        <w:t xml:space="preserve">Outdoor </w:t>
      </w:r>
      <w:r>
        <w:t xml:space="preserve">gas </w:t>
      </w:r>
      <w:r w:rsidRPr="007A42AE">
        <w:t>barbecues are allowed with permission from the City of Newport.</w:t>
      </w:r>
      <w:r>
        <w:t xml:space="preserve">  Charcoal barbecues will NOT be permitted.</w:t>
      </w:r>
    </w:p>
    <w:p w14:paraId="3CBD3350" w14:textId="77777777" w:rsidR="00682261" w:rsidRDefault="00682261" w:rsidP="00682261">
      <w:pPr>
        <w:pStyle w:val="NoSpacing"/>
        <w:jc w:val="both"/>
      </w:pPr>
    </w:p>
    <w:p w14:paraId="41665C1A" w14:textId="77777777" w:rsidR="00682261" w:rsidRDefault="00682261" w:rsidP="00682261">
      <w:pPr>
        <w:pStyle w:val="NoSpacing"/>
        <w:numPr>
          <w:ilvl w:val="0"/>
          <w:numId w:val="1"/>
        </w:numPr>
        <w:ind w:left="540" w:hanging="540"/>
        <w:jc w:val="both"/>
      </w:pPr>
      <w:r>
        <w:t>No campfires of any kind are allowed in any City Park.</w:t>
      </w:r>
    </w:p>
    <w:p w14:paraId="0EE83BB2" w14:textId="77777777" w:rsidR="00682261" w:rsidRDefault="00682261" w:rsidP="00682261">
      <w:pPr>
        <w:pStyle w:val="NoSpacing"/>
        <w:jc w:val="both"/>
      </w:pPr>
    </w:p>
    <w:p w14:paraId="7E46E4DE" w14:textId="77777777" w:rsidR="00682261" w:rsidRDefault="004F025A" w:rsidP="00682261">
      <w:pPr>
        <w:pStyle w:val="NoSpacing"/>
        <w:numPr>
          <w:ilvl w:val="0"/>
          <w:numId w:val="1"/>
        </w:numPr>
        <w:ind w:left="540" w:hanging="540"/>
        <w:jc w:val="both"/>
      </w:pPr>
      <w:r>
        <w:t>Other than weapons authorized under concealed carry laws, n</w:t>
      </w:r>
      <w:r w:rsidR="00682261">
        <w:t>o weapons of any kind are allowed in any City Park.  No discharge of any projectile from any weapon or device is allowed in any City Park.</w:t>
      </w:r>
    </w:p>
    <w:p w14:paraId="00C70440" w14:textId="77777777" w:rsidR="00682261" w:rsidRDefault="00682261" w:rsidP="00682261">
      <w:pPr>
        <w:pStyle w:val="NoSpacing"/>
        <w:jc w:val="both"/>
      </w:pPr>
    </w:p>
    <w:p w14:paraId="6DFAB86E" w14:textId="77777777" w:rsidR="00682261" w:rsidRDefault="00682261" w:rsidP="00682261">
      <w:pPr>
        <w:pStyle w:val="NoSpacing"/>
        <w:numPr>
          <w:ilvl w:val="0"/>
          <w:numId w:val="1"/>
        </w:numPr>
        <w:ind w:left="540" w:hanging="540"/>
        <w:jc w:val="both"/>
      </w:pPr>
      <w:r>
        <w:t>No fireworks may be discharged in any City Park.</w:t>
      </w:r>
    </w:p>
    <w:p w14:paraId="4682421B" w14:textId="77777777" w:rsidR="00682261" w:rsidRDefault="00682261" w:rsidP="00682261">
      <w:pPr>
        <w:pStyle w:val="NoSpacing"/>
        <w:jc w:val="both"/>
      </w:pPr>
    </w:p>
    <w:p w14:paraId="0E2EEBA4" w14:textId="77777777" w:rsidR="00682261" w:rsidRDefault="00682261" w:rsidP="00682261">
      <w:pPr>
        <w:pStyle w:val="NoSpacing"/>
        <w:numPr>
          <w:ilvl w:val="0"/>
          <w:numId w:val="1"/>
        </w:numPr>
        <w:ind w:left="540" w:hanging="540"/>
        <w:jc w:val="both"/>
      </w:pPr>
      <w:r>
        <w:t>No panhandling or solicitation of any kind will be allowed in any City Park.</w:t>
      </w:r>
    </w:p>
    <w:p w14:paraId="3912A049" w14:textId="77777777" w:rsidR="00682261" w:rsidRDefault="00682261" w:rsidP="00682261">
      <w:pPr>
        <w:pStyle w:val="NoSpacing"/>
        <w:jc w:val="both"/>
      </w:pPr>
    </w:p>
    <w:p w14:paraId="1A9BE2B8" w14:textId="77777777" w:rsidR="00682261" w:rsidRPr="007A42AE" w:rsidRDefault="00682261" w:rsidP="00682261">
      <w:pPr>
        <w:pStyle w:val="NoSpacing"/>
        <w:numPr>
          <w:ilvl w:val="0"/>
          <w:numId w:val="1"/>
        </w:numPr>
        <w:ind w:left="540" w:hanging="540"/>
        <w:jc w:val="both"/>
      </w:pPr>
      <w:r w:rsidRPr="007A42AE">
        <w:t xml:space="preserve">Amplified sound shall not exceed a level of amplification permitted under the City of Newport Municipal Code Chapter 8.38, and/or park/facility use stipulations.  </w:t>
      </w:r>
    </w:p>
    <w:p w14:paraId="69556A48" w14:textId="77777777" w:rsidR="00682261" w:rsidRPr="007A42AE" w:rsidRDefault="00682261" w:rsidP="00682261">
      <w:pPr>
        <w:pStyle w:val="NoSpacing"/>
        <w:ind w:left="540"/>
        <w:jc w:val="both"/>
      </w:pPr>
    </w:p>
    <w:p w14:paraId="0CDB4A44" w14:textId="77777777" w:rsidR="00682261" w:rsidRDefault="00682261" w:rsidP="00682261">
      <w:pPr>
        <w:pStyle w:val="NoSpacing"/>
        <w:numPr>
          <w:ilvl w:val="0"/>
          <w:numId w:val="1"/>
        </w:numPr>
        <w:ind w:left="540" w:hanging="540"/>
        <w:jc w:val="both"/>
      </w:pPr>
      <w:r w:rsidRPr="007A42AE">
        <w:t>Tables or other equipment which is bolted or secured down will NOT be removed from its designated location.</w:t>
      </w:r>
    </w:p>
    <w:p w14:paraId="53BCBAB7" w14:textId="77777777" w:rsidR="00682261" w:rsidRDefault="00682261" w:rsidP="00682261">
      <w:pPr>
        <w:pStyle w:val="NoSpacing"/>
        <w:jc w:val="both"/>
      </w:pPr>
    </w:p>
    <w:p w14:paraId="0A53D82C" w14:textId="77777777" w:rsidR="00682261" w:rsidRDefault="00682261" w:rsidP="00682261">
      <w:pPr>
        <w:pStyle w:val="NoSpacing"/>
        <w:numPr>
          <w:ilvl w:val="0"/>
          <w:numId w:val="1"/>
        </w:numPr>
        <w:ind w:left="540" w:hanging="540"/>
        <w:jc w:val="both"/>
      </w:pPr>
      <w:r>
        <w:t>No golfing or driving of golf balls allowed in any City park.</w:t>
      </w:r>
    </w:p>
    <w:p w14:paraId="4D98D3B8" w14:textId="77777777" w:rsidR="00682261" w:rsidRDefault="00682261" w:rsidP="00682261">
      <w:pPr>
        <w:pStyle w:val="NoSpacing"/>
        <w:jc w:val="both"/>
      </w:pPr>
    </w:p>
    <w:p w14:paraId="7AFF1B79" w14:textId="77777777" w:rsidR="00682261" w:rsidRDefault="00682261" w:rsidP="00682261">
      <w:pPr>
        <w:pStyle w:val="NoSpacing"/>
        <w:numPr>
          <w:ilvl w:val="0"/>
          <w:numId w:val="1"/>
        </w:numPr>
        <w:ind w:left="540" w:hanging="540"/>
        <w:jc w:val="both"/>
      </w:pPr>
      <w:r>
        <w:t>No digging holes, metal detecting, or cutting of trees or shrubs in any City park.</w:t>
      </w:r>
    </w:p>
    <w:p w14:paraId="27CDE4CC" w14:textId="77777777" w:rsidR="00682261" w:rsidRDefault="00682261" w:rsidP="00682261">
      <w:pPr>
        <w:pStyle w:val="NoSpacing"/>
        <w:jc w:val="both"/>
      </w:pPr>
    </w:p>
    <w:p w14:paraId="20CF390F" w14:textId="77777777" w:rsidR="00682261" w:rsidRDefault="00682261" w:rsidP="00682261">
      <w:pPr>
        <w:pStyle w:val="NoSpacing"/>
        <w:numPr>
          <w:ilvl w:val="0"/>
          <w:numId w:val="1"/>
        </w:numPr>
        <w:ind w:left="540" w:hanging="540"/>
        <w:jc w:val="both"/>
      </w:pPr>
      <w:r>
        <w:t>No littering or dumping of any household or yard material or substances in any City park.</w:t>
      </w:r>
    </w:p>
    <w:p w14:paraId="48CCAAD9" w14:textId="77777777" w:rsidR="00682261" w:rsidRDefault="00682261" w:rsidP="00682261">
      <w:pPr>
        <w:pStyle w:val="NoSpacing"/>
        <w:jc w:val="both"/>
      </w:pPr>
    </w:p>
    <w:p w14:paraId="6EC31BB9" w14:textId="77777777" w:rsidR="00682261" w:rsidRPr="007A42AE" w:rsidRDefault="00682261" w:rsidP="00682261">
      <w:pPr>
        <w:pStyle w:val="NoSpacing"/>
        <w:jc w:val="both"/>
      </w:pPr>
    </w:p>
    <w:p w14:paraId="4E0B80B1" w14:textId="77777777" w:rsidR="00682261" w:rsidRPr="00323F7D" w:rsidRDefault="00682261" w:rsidP="00682261">
      <w:pPr>
        <w:pStyle w:val="NoSpacing"/>
        <w:numPr>
          <w:ilvl w:val="0"/>
          <w:numId w:val="2"/>
        </w:numPr>
        <w:jc w:val="both"/>
      </w:pPr>
      <w:r>
        <w:rPr>
          <w:b/>
          <w:i/>
        </w:rPr>
        <w:t>It is your responsibility to comply with all City regulations.</w:t>
      </w:r>
    </w:p>
    <w:p w14:paraId="2A54E323" w14:textId="77777777" w:rsidR="00682261" w:rsidRDefault="00682261" w:rsidP="00682261">
      <w:pPr>
        <w:pStyle w:val="NoSpacing"/>
        <w:jc w:val="both"/>
        <w:rPr>
          <w:b/>
          <w:i/>
        </w:rPr>
      </w:pPr>
    </w:p>
    <w:p w14:paraId="159A9194" w14:textId="77777777" w:rsidR="00682261" w:rsidRPr="00323F7D" w:rsidRDefault="00682261" w:rsidP="00682261">
      <w:pPr>
        <w:pStyle w:val="NoSpacing"/>
        <w:numPr>
          <w:ilvl w:val="0"/>
          <w:numId w:val="2"/>
        </w:numPr>
        <w:jc w:val="both"/>
        <w:rPr>
          <w:b/>
          <w:i/>
        </w:rPr>
      </w:pPr>
      <w:r w:rsidRPr="00323F7D">
        <w:rPr>
          <w:b/>
          <w:i/>
        </w:rPr>
        <w:t>Additional fees may be charged for damages or debris and trash if the City is required to clean up and remove items after an event</w:t>
      </w:r>
      <w:r>
        <w:rPr>
          <w:b/>
          <w:i/>
        </w:rPr>
        <w:t xml:space="preserve"> if the cost exceeds the amount of the damage deposit</w:t>
      </w:r>
      <w:r w:rsidRPr="00323F7D">
        <w:rPr>
          <w:b/>
          <w:i/>
        </w:rPr>
        <w:t>.</w:t>
      </w:r>
    </w:p>
    <w:p w14:paraId="65CFA8C4" w14:textId="77777777" w:rsidR="00682261" w:rsidRDefault="00682261" w:rsidP="00682261">
      <w:pPr>
        <w:jc w:val="center"/>
        <w:rPr>
          <w:b/>
        </w:rPr>
      </w:pPr>
    </w:p>
    <w:p w14:paraId="6A8A4469" w14:textId="77777777" w:rsidR="00682261" w:rsidRDefault="00682261" w:rsidP="00682261">
      <w:pPr>
        <w:jc w:val="center"/>
        <w:rPr>
          <w:b/>
        </w:rPr>
      </w:pPr>
    </w:p>
    <w:p w14:paraId="556F6ED9" w14:textId="77777777" w:rsidR="00682261" w:rsidRDefault="00682261" w:rsidP="00682261">
      <w:pPr>
        <w:jc w:val="center"/>
        <w:rPr>
          <w:b/>
        </w:rPr>
      </w:pPr>
    </w:p>
    <w:p w14:paraId="2EFC5A97" w14:textId="77777777" w:rsidR="00D620CC" w:rsidRDefault="00D620CC" w:rsidP="00682261">
      <w:pPr>
        <w:jc w:val="center"/>
        <w:rPr>
          <w:b/>
        </w:rPr>
      </w:pPr>
    </w:p>
    <w:p w14:paraId="222C31F1" w14:textId="77777777" w:rsidR="00D620CC" w:rsidRDefault="00D620CC" w:rsidP="00682261">
      <w:pPr>
        <w:jc w:val="center"/>
        <w:rPr>
          <w:b/>
        </w:rPr>
      </w:pPr>
    </w:p>
    <w:p w14:paraId="1484B149" w14:textId="77777777" w:rsidR="00682261" w:rsidRDefault="00682261" w:rsidP="00682261">
      <w:pPr>
        <w:jc w:val="center"/>
        <w:rPr>
          <w:b/>
        </w:rPr>
      </w:pPr>
    </w:p>
    <w:p w14:paraId="419202FA" w14:textId="77777777" w:rsidR="00B722E9" w:rsidRPr="00B722E9" w:rsidRDefault="00B722E9" w:rsidP="00B722E9">
      <w:pPr>
        <w:jc w:val="both"/>
        <w:rPr>
          <w:rFonts w:ascii="Calibri" w:eastAsia="Calibri" w:hAnsi="Calibri" w:cs="Times New Roman"/>
        </w:rPr>
      </w:pPr>
      <w:r w:rsidRPr="00B722E9">
        <w:rPr>
          <w:rFonts w:ascii="Calibri" w:eastAsia="Calibri" w:hAnsi="Calibri" w:cs="Times New Roman"/>
        </w:rPr>
        <w:t>APPLICANT:</w:t>
      </w:r>
      <w:r w:rsidRPr="00B722E9">
        <w:rPr>
          <w:rFonts w:ascii="Calibri" w:eastAsia="Calibri" w:hAnsi="Calibri" w:cs="Times New Roman"/>
        </w:rPr>
        <w:tab/>
        <w:t>_______________________________________________________________</w:t>
      </w:r>
      <w:r>
        <w:t>________</w:t>
      </w:r>
    </w:p>
    <w:p w14:paraId="19891946" w14:textId="77777777" w:rsidR="00B722E9" w:rsidRPr="00B722E9" w:rsidRDefault="00B722E9" w:rsidP="00B722E9">
      <w:pPr>
        <w:rPr>
          <w:rFonts w:ascii="Calibri" w:eastAsia="Calibri" w:hAnsi="Calibri" w:cs="Times New Roman"/>
        </w:rPr>
      </w:pPr>
      <w:r w:rsidRPr="00B722E9">
        <w:rPr>
          <w:rFonts w:ascii="Calibri" w:eastAsia="Calibri" w:hAnsi="Calibri" w:cs="Times New Roman"/>
        </w:rPr>
        <w:lastRenderedPageBreak/>
        <w:t>TELEPHONE:</w:t>
      </w:r>
      <w:r w:rsidRPr="00B722E9">
        <w:rPr>
          <w:rFonts w:ascii="Calibri" w:eastAsia="Calibri" w:hAnsi="Calibri" w:cs="Times New Roman"/>
        </w:rPr>
        <w:tab/>
        <w:t>(H) ____</w:t>
      </w:r>
      <w:r>
        <w:t>___________________________</w:t>
      </w:r>
      <w:r w:rsidR="005161B3">
        <w:rPr>
          <w:rFonts w:ascii="Calibri" w:eastAsia="Calibri" w:hAnsi="Calibri" w:cs="Times New Roman"/>
        </w:rPr>
        <w:tab/>
        <w:t>(Alternate</w:t>
      </w:r>
      <w:r w:rsidRPr="00B722E9">
        <w:rPr>
          <w:rFonts w:ascii="Calibri" w:eastAsia="Calibri" w:hAnsi="Calibri" w:cs="Times New Roman"/>
        </w:rPr>
        <w:t>) ______</w:t>
      </w:r>
      <w:r w:rsidR="005161B3">
        <w:t>_________________</w:t>
      </w:r>
    </w:p>
    <w:p w14:paraId="3B9B4DD9" w14:textId="77777777" w:rsidR="00B722E9" w:rsidRDefault="00B722E9" w:rsidP="00B722E9">
      <w:pPr>
        <w:pStyle w:val="NoSpacing"/>
      </w:pPr>
      <w:r w:rsidRPr="00B722E9">
        <w:rPr>
          <w:rFonts w:ascii="Calibri" w:eastAsia="Calibri" w:hAnsi="Calibri" w:cs="Times New Roman"/>
        </w:rPr>
        <w:t>ADDRESS:</w:t>
      </w:r>
      <w:r w:rsidRPr="00B722E9">
        <w:rPr>
          <w:rFonts w:ascii="Calibri" w:eastAsia="Calibri" w:hAnsi="Calibri" w:cs="Times New Roman"/>
        </w:rPr>
        <w:tab/>
        <w:t>_______________________________________________________________</w:t>
      </w:r>
      <w:r>
        <w:t>_________</w:t>
      </w:r>
    </w:p>
    <w:p w14:paraId="5006593E" w14:textId="77777777" w:rsidR="00B722E9" w:rsidRDefault="00B722E9" w:rsidP="00B722E9">
      <w:pPr>
        <w:pStyle w:val="NoSpacing"/>
        <w:rPr>
          <w:color w:val="FF0000"/>
          <w:sz w:val="16"/>
          <w:szCs w:val="16"/>
        </w:rPr>
      </w:pPr>
      <w:r w:rsidRPr="00B722E9">
        <w:rPr>
          <w:color w:val="FF0000"/>
          <w:sz w:val="16"/>
          <w:szCs w:val="16"/>
        </w:rPr>
        <w:tab/>
      </w:r>
      <w:r w:rsidRPr="00B722E9">
        <w:rPr>
          <w:color w:val="FF0000"/>
          <w:sz w:val="16"/>
          <w:szCs w:val="16"/>
        </w:rPr>
        <w:tab/>
      </w:r>
      <w:r w:rsidRPr="00B722E9">
        <w:rPr>
          <w:color w:val="FF0000"/>
          <w:sz w:val="16"/>
          <w:szCs w:val="16"/>
        </w:rPr>
        <w:tab/>
        <w:t>Physical and mailing if different</w:t>
      </w:r>
    </w:p>
    <w:p w14:paraId="1E9A9071" w14:textId="77777777" w:rsidR="00D23288" w:rsidRDefault="00D23288" w:rsidP="00B722E9">
      <w:pPr>
        <w:jc w:val="both"/>
        <w:rPr>
          <w:rFonts w:ascii="Calibri" w:eastAsia="Calibri" w:hAnsi="Calibri" w:cs="Times New Roman"/>
        </w:rPr>
      </w:pPr>
    </w:p>
    <w:p w14:paraId="2AA40EA0" w14:textId="77777777" w:rsidR="00B722E9" w:rsidRPr="00B722E9" w:rsidRDefault="00B722E9" w:rsidP="00B722E9">
      <w:pPr>
        <w:jc w:val="both"/>
        <w:rPr>
          <w:rFonts w:ascii="Calibri" w:eastAsia="Calibri" w:hAnsi="Calibri" w:cs="Times New Roman"/>
        </w:rPr>
      </w:pPr>
      <w:r w:rsidRPr="00B722E9">
        <w:rPr>
          <w:rFonts w:ascii="Calibri" w:eastAsia="Calibri" w:hAnsi="Calibri" w:cs="Times New Roman"/>
        </w:rPr>
        <w:t>ORGANIZATION:</w:t>
      </w:r>
      <w:r w:rsidRPr="00B722E9">
        <w:rPr>
          <w:rFonts w:ascii="Calibri" w:eastAsia="Calibri" w:hAnsi="Calibri" w:cs="Times New Roman"/>
        </w:rPr>
        <w:tab/>
        <w:t>_______________________________________________________</w:t>
      </w:r>
      <w:r>
        <w:t>_________</w:t>
      </w:r>
    </w:p>
    <w:p w14:paraId="72D1E637" w14:textId="77777777" w:rsidR="00B722E9" w:rsidRDefault="00B722E9" w:rsidP="00B722E9">
      <w:pPr>
        <w:pStyle w:val="NoSpacing"/>
      </w:pPr>
      <w:r w:rsidRPr="00B722E9">
        <w:rPr>
          <w:rFonts w:ascii="Calibri" w:eastAsia="Calibri" w:hAnsi="Calibri" w:cs="Times New Roman"/>
        </w:rPr>
        <w:t>ADDRESS:</w:t>
      </w:r>
      <w:r w:rsidRPr="00B722E9">
        <w:rPr>
          <w:rFonts w:ascii="Calibri" w:eastAsia="Calibri" w:hAnsi="Calibri" w:cs="Times New Roman"/>
        </w:rPr>
        <w:tab/>
        <w:t>_______________________________________________________________</w:t>
      </w:r>
      <w:r>
        <w:t>_________</w:t>
      </w:r>
    </w:p>
    <w:p w14:paraId="7979C0DE" w14:textId="77777777" w:rsidR="00B722E9" w:rsidRDefault="00B722E9" w:rsidP="00B722E9">
      <w:pPr>
        <w:pStyle w:val="NoSpacing"/>
        <w:rPr>
          <w:color w:val="FF0000"/>
          <w:sz w:val="16"/>
          <w:szCs w:val="16"/>
        </w:rPr>
      </w:pPr>
      <w:r w:rsidRPr="00B722E9">
        <w:rPr>
          <w:color w:val="FF0000"/>
          <w:sz w:val="16"/>
          <w:szCs w:val="16"/>
        </w:rPr>
        <w:tab/>
      </w:r>
      <w:r w:rsidRPr="00B722E9">
        <w:rPr>
          <w:color w:val="FF0000"/>
          <w:sz w:val="16"/>
          <w:szCs w:val="16"/>
        </w:rPr>
        <w:tab/>
      </w:r>
      <w:r w:rsidRPr="00B722E9">
        <w:rPr>
          <w:color w:val="FF0000"/>
          <w:sz w:val="16"/>
          <w:szCs w:val="16"/>
        </w:rPr>
        <w:tab/>
        <w:t>Physical and mailing if different</w:t>
      </w:r>
    </w:p>
    <w:p w14:paraId="4EE8EC46" w14:textId="77777777" w:rsidR="00B722E9" w:rsidRPr="00B722E9" w:rsidRDefault="00B722E9" w:rsidP="00B722E9">
      <w:pPr>
        <w:pStyle w:val="NoSpacing"/>
        <w:rPr>
          <w:rFonts w:ascii="Calibri" w:eastAsia="Calibri" w:hAnsi="Calibri" w:cs="Times New Roman"/>
          <w:color w:val="FF0000"/>
          <w:sz w:val="16"/>
          <w:szCs w:val="16"/>
        </w:rPr>
      </w:pPr>
    </w:p>
    <w:p w14:paraId="58BD1B5C" w14:textId="77777777" w:rsidR="00B722E9" w:rsidRDefault="007E4929" w:rsidP="00B722E9">
      <w:r>
        <w:t>SECONDARY CONTACT: ___________________________</w:t>
      </w:r>
      <w:r>
        <w:tab/>
        <w:t>PHONE: _________________________</w:t>
      </w:r>
    </w:p>
    <w:p w14:paraId="69CF81C5" w14:textId="77777777" w:rsidR="001D62C4" w:rsidRDefault="001D62C4" w:rsidP="001D62C4">
      <w:pPr>
        <w:spacing w:line="240" w:lineRule="auto"/>
        <w:jc w:val="center"/>
        <w:rPr>
          <w:b/>
          <w:color w:val="FF0000"/>
        </w:rPr>
      </w:pPr>
      <w:r>
        <w:rPr>
          <w:b/>
          <w:color w:val="FF0000"/>
        </w:rPr>
        <w:t>THE PRIMARY CONTACT MUST LIST A DAY OF EVENT PHONE NUMBER IF NOT LISTED ABOVE.</w:t>
      </w:r>
    </w:p>
    <w:p w14:paraId="58B24B3D" w14:textId="77777777" w:rsidR="005161B3" w:rsidRPr="00D23288" w:rsidRDefault="005161B3" w:rsidP="005161B3">
      <w:pPr>
        <w:spacing w:line="240" w:lineRule="auto"/>
        <w:rPr>
          <w:rFonts w:ascii="Calibri" w:eastAsia="Calibri" w:hAnsi="Calibri" w:cs="Times New Roman"/>
          <w:color w:val="FFFFFF" w:themeColor="background1"/>
        </w:rPr>
      </w:pPr>
      <w:r w:rsidRPr="00D23288">
        <w:rPr>
          <w:rFonts w:ascii="Calibri" w:eastAsia="Calibri" w:hAnsi="Calibri" w:cs="Times New Roman"/>
          <w:color w:val="FFFFFF" w:themeColor="background1"/>
          <w:highlight w:val="black"/>
        </w:rPr>
        <w:t>TYPE OF EVENT SCHEDULED</w:t>
      </w:r>
      <w:r w:rsidRPr="00D23288">
        <w:rPr>
          <w:rFonts w:ascii="Calibri" w:eastAsia="Calibri" w:hAnsi="Calibri" w:cs="Times New Roman"/>
          <w:highlight w:val="black"/>
        </w:rPr>
        <w:t>:</w:t>
      </w:r>
    </w:p>
    <w:p w14:paraId="4AFD59D9" w14:textId="77777777" w:rsidR="005161B3" w:rsidRDefault="005161B3" w:rsidP="005161B3">
      <w:pPr>
        <w:spacing w:line="240" w:lineRule="auto"/>
        <w:rPr>
          <w:rFonts w:ascii="Calibri" w:eastAsia="Calibri" w:hAnsi="Calibri" w:cs="Times New Roman"/>
        </w:rPr>
      </w:pPr>
      <w:r>
        <w:rPr>
          <w:rFonts w:ascii="Calibri" w:eastAsia="Calibri" w:hAnsi="Calibri" w:cs="Times New Roman"/>
        </w:rPr>
        <w:sym w:font="Wingdings" w:char="F071"/>
      </w:r>
      <w:r>
        <w:rPr>
          <w:rFonts w:ascii="Calibri" w:eastAsia="Calibri" w:hAnsi="Calibri" w:cs="Times New Roman"/>
        </w:rPr>
        <w:t xml:space="preserve"> RUN / WALK</w:t>
      </w:r>
      <w:r>
        <w:rPr>
          <w:rFonts w:ascii="Calibri" w:eastAsia="Calibri" w:hAnsi="Calibri" w:cs="Times New Roman"/>
        </w:rPr>
        <w:tab/>
      </w:r>
      <w:r>
        <w:rPr>
          <w:rFonts w:ascii="Calibri" w:eastAsia="Calibri" w:hAnsi="Calibri" w:cs="Times New Roman"/>
        </w:rPr>
        <w:tab/>
      </w:r>
      <w:r>
        <w:rPr>
          <w:rFonts w:ascii="Calibri" w:eastAsia="Calibri" w:hAnsi="Calibri" w:cs="Times New Roman"/>
        </w:rPr>
        <w:sym w:font="Wingdings" w:char="F071"/>
      </w:r>
      <w:r>
        <w:rPr>
          <w:rFonts w:ascii="Calibri" w:eastAsia="Calibri" w:hAnsi="Calibri" w:cs="Times New Roman"/>
        </w:rPr>
        <w:t xml:space="preserve"> BIKE TOUR</w:t>
      </w:r>
      <w:r>
        <w:rPr>
          <w:rFonts w:ascii="Calibri" w:eastAsia="Calibri" w:hAnsi="Calibri" w:cs="Times New Roman"/>
        </w:rPr>
        <w:tab/>
      </w:r>
      <w:r>
        <w:rPr>
          <w:rFonts w:ascii="Calibri" w:eastAsia="Calibri" w:hAnsi="Calibri" w:cs="Times New Roman"/>
        </w:rPr>
        <w:tab/>
      </w:r>
      <w:r>
        <w:rPr>
          <w:rFonts w:ascii="Calibri" w:eastAsia="Calibri" w:hAnsi="Calibri" w:cs="Times New Roman"/>
        </w:rPr>
        <w:sym w:font="Wingdings" w:char="F071"/>
      </w:r>
      <w:r>
        <w:rPr>
          <w:rFonts w:ascii="Calibri" w:eastAsia="Calibri" w:hAnsi="Calibri" w:cs="Times New Roman"/>
        </w:rPr>
        <w:t xml:space="preserve"> PARADE</w:t>
      </w:r>
      <w:r w:rsidR="00887521">
        <w:rPr>
          <w:rFonts w:ascii="Calibri" w:eastAsia="Calibri" w:hAnsi="Calibri" w:cs="Times New Roman"/>
        </w:rPr>
        <w:tab/>
      </w:r>
      <w:r w:rsidR="00887521">
        <w:rPr>
          <w:rFonts w:ascii="Calibri" w:eastAsia="Calibri" w:hAnsi="Calibri" w:cs="Times New Roman"/>
        </w:rPr>
        <w:tab/>
      </w:r>
      <w:r w:rsidR="00887521">
        <w:rPr>
          <w:rFonts w:ascii="Calibri" w:eastAsia="Calibri" w:hAnsi="Calibri" w:cs="Times New Roman"/>
        </w:rPr>
        <w:sym w:font="Wingdings" w:char="F071"/>
      </w:r>
      <w:r w:rsidR="00887521">
        <w:rPr>
          <w:rFonts w:ascii="Calibri" w:eastAsia="Calibri" w:hAnsi="Calibri" w:cs="Times New Roman"/>
        </w:rPr>
        <w:t xml:space="preserve"> MUSIC FESTIVAL</w:t>
      </w:r>
    </w:p>
    <w:p w14:paraId="746CA8E1" w14:textId="77777777" w:rsidR="00887521" w:rsidRPr="00B722E9" w:rsidRDefault="00887521" w:rsidP="005161B3">
      <w:pPr>
        <w:spacing w:line="240" w:lineRule="auto"/>
        <w:rPr>
          <w:rFonts w:ascii="Calibri" w:eastAsia="Calibri" w:hAnsi="Calibri" w:cs="Times New Roman"/>
        </w:rPr>
      </w:pPr>
      <w:r>
        <w:rPr>
          <w:rFonts w:ascii="Calibri" w:eastAsia="Calibri" w:hAnsi="Calibri" w:cs="Times New Roman"/>
        </w:rPr>
        <w:sym w:font="Wingdings" w:char="F071"/>
      </w:r>
      <w:r>
        <w:rPr>
          <w:rFonts w:ascii="Calibri" w:eastAsia="Calibri" w:hAnsi="Calibri" w:cs="Times New Roman"/>
        </w:rPr>
        <w:t xml:space="preserve"> VENDOR FESTIVAL</w:t>
      </w:r>
      <w:r>
        <w:rPr>
          <w:rFonts w:ascii="Calibri" w:eastAsia="Calibri" w:hAnsi="Calibri" w:cs="Times New Roman"/>
        </w:rPr>
        <w:tab/>
      </w:r>
      <w:r>
        <w:rPr>
          <w:rFonts w:ascii="Calibri" w:eastAsia="Calibri" w:hAnsi="Calibri" w:cs="Times New Roman"/>
        </w:rPr>
        <w:sym w:font="Wingdings" w:char="F071"/>
      </w:r>
      <w:r>
        <w:rPr>
          <w:rFonts w:ascii="Calibri" w:eastAsia="Calibri" w:hAnsi="Calibri" w:cs="Times New Roman"/>
        </w:rPr>
        <w:t xml:space="preserve"> RODEO</w:t>
      </w:r>
      <w:r>
        <w:rPr>
          <w:rFonts w:ascii="Calibri" w:eastAsia="Calibri" w:hAnsi="Calibri" w:cs="Times New Roman"/>
        </w:rPr>
        <w:tab/>
      </w:r>
      <w:r>
        <w:rPr>
          <w:rFonts w:ascii="Calibri" w:eastAsia="Calibri" w:hAnsi="Calibri" w:cs="Times New Roman"/>
        </w:rPr>
        <w:tab/>
      </w:r>
      <w:r>
        <w:rPr>
          <w:rFonts w:ascii="Calibri" w:eastAsia="Calibri" w:hAnsi="Calibri" w:cs="Times New Roman"/>
        </w:rPr>
        <w:sym w:font="Wingdings" w:char="F071"/>
      </w:r>
      <w:r>
        <w:rPr>
          <w:rFonts w:ascii="Calibri" w:eastAsia="Calibri" w:hAnsi="Calibri" w:cs="Times New Roman"/>
        </w:rPr>
        <w:t xml:space="preserve"> OTHER _____________________________________</w:t>
      </w:r>
    </w:p>
    <w:p w14:paraId="0797B1C8" w14:textId="77777777" w:rsidR="001D62C4" w:rsidRDefault="001D62C4" w:rsidP="00B722E9">
      <w:r>
        <w:t>DATES OF RENTAL:</w:t>
      </w:r>
      <w:r>
        <w:tab/>
        <w:t>_______________________</w:t>
      </w:r>
      <w:r>
        <w:tab/>
        <w:t>TO</w:t>
      </w:r>
      <w:r>
        <w:tab/>
        <w:t>________________________________</w:t>
      </w:r>
    </w:p>
    <w:p w14:paraId="618C0AD0" w14:textId="77777777" w:rsidR="00B722E9" w:rsidRDefault="00887521" w:rsidP="00B722E9">
      <w:r>
        <w:t>ACTUAL HOURS OF EVENT:</w:t>
      </w:r>
      <w:r>
        <w:tab/>
        <w:t xml:space="preserve">__________ AM/PM </w:t>
      </w:r>
      <w:r>
        <w:tab/>
        <w:t xml:space="preserve">TO </w:t>
      </w:r>
      <w:r>
        <w:tab/>
        <w:t>__________ AM/PM</w:t>
      </w:r>
    </w:p>
    <w:p w14:paraId="5487C080" w14:textId="77777777" w:rsidR="00887521" w:rsidRDefault="00887521" w:rsidP="00B722E9">
      <w:r>
        <w:t>SET UP TIMES:</w:t>
      </w:r>
      <w:r>
        <w:tab/>
        <w:t>__________ AM/PM</w:t>
      </w:r>
      <w:r>
        <w:tab/>
        <w:t>TO</w:t>
      </w:r>
      <w:r>
        <w:tab/>
        <w:t>__________ AM/PM</w:t>
      </w:r>
    </w:p>
    <w:p w14:paraId="76F0E0C3" w14:textId="77777777" w:rsidR="00887521" w:rsidRPr="00B722E9" w:rsidRDefault="00887521" w:rsidP="00B722E9">
      <w:pPr>
        <w:rPr>
          <w:rFonts w:ascii="Calibri" w:eastAsia="Calibri" w:hAnsi="Calibri" w:cs="Times New Roman"/>
        </w:rPr>
      </w:pPr>
      <w:r>
        <w:t>TAKE DOWN TIMES:</w:t>
      </w:r>
      <w:r>
        <w:tab/>
        <w:t>__________ AM/PM</w:t>
      </w:r>
      <w:r>
        <w:tab/>
        <w:t>TO</w:t>
      </w:r>
      <w:r>
        <w:tab/>
        <w:t>__________ AM/PM</w:t>
      </w:r>
    </w:p>
    <w:p w14:paraId="11EB991F" w14:textId="77777777" w:rsidR="001D62C4" w:rsidRDefault="001D62C4" w:rsidP="00B722E9">
      <w:r>
        <w:t>ELECTRICAL OUTLETS NEEDED:</w:t>
      </w:r>
      <w:r>
        <w:tab/>
      </w:r>
      <w:r>
        <w:sym w:font="Wingdings" w:char="F071"/>
      </w:r>
      <w:r>
        <w:t xml:space="preserve"> YES</w:t>
      </w:r>
      <w:r>
        <w:tab/>
      </w:r>
      <w:r>
        <w:sym w:font="Wingdings" w:char="F071"/>
      </w:r>
      <w:r>
        <w:t xml:space="preserve"> NO</w:t>
      </w:r>
    </w:p>
    <w:p w14:paraId="165DEC8B" w14:textId="77777777" w:rsidR="00B722E9" w:rsidRDefault="00B722E9" w:rsidP="00B722E9">
      <w:r>
        <w:t>PORT-A-POTTIES ARRANGED</w:t>
      </w:r>
      <w:r w:rsidR="00A6221F">
        <w:t>:</w:t>
      </w:r>
      <w:r>
        <w:t xml:space="preserve"> </w:t>
      </w:r>
      <w:r w:rsidR="001D62C4">
        <w:tab/>
      </w:r>
      <w:r w:rsidR="001D62C4">
        <w:sym w:font="Wingdings" w:char="F071"/>
      </w:r>
      <w:r w:rsidR="001D62C4">
        <w:t xml:space="preserve"> YES</w:t>
      </w:r>
      <w:r w:rsidR="001D62C4">
        <w:tab/>
      </w:r>
      <w:r w:rsidR="001D62C4">
        <w:sym w:font="Wingdings" w:char="F071"/>
      </w:r>
      <w:r w:rsidR="001D62C4">
        <w:t xml:space="preserve"> NO</w:t>
      </w:r>
      <w:r w:rsidR="001D62C4">
        <w:tab/>
      </w:r>
      <w:r w:rsidR="001D62C4">
        <w:tab/>
        <w:t>DUMPSTERS ARRANGED</w:t>
      </w:r>
      <w:r w:rsidR="00A6221F">
        <w:t>:</w:t>
      </w:r>
      <w:r w:rsidR="001D62C4">
        <w:tab/>
      </w:r>
      <w:r w:rsidR="001D62C4">
        <w:sym w:font="Wingdings" w:char="F071"/>
      </w:r>
      <w:r w:rsidR="001D62C4">
        <w:t xml:space="preserve"> YES</w:t>
      </w:r>
      <w:r w:rsidR="001D62C4">
        <w:tab/>
      </w:r>
      <w:r w:rsidR="001D62C4">
        <w:sym w:font="Wingdings" w:char="F071"/>
      </w:r>
      <w:r w:rsidR="001D62C4">
        <w:t xml:space="preserve"> NO</w:t>
      </w:r>
    </w:p>
    <w:p w14:paraId="2C483F67" w14:textId="77777777" w:rsidR="00B722E9" w:rsidRPr="00B722E9" w:rsidRDefault="00B722E9" w:rsidP="00B722E9">
      <w:pPr>
        <w:rPr>
          <w:rFonts w:ascii="Calibri" w:eastAsia="Calibri" w:hAnsi="Calibri" w:cs="Times New Roman"/>
        </w:rPr>
      </w:pPr>
      <w:r w:rsidRPr="00B722E9">
        <w:rPr>
          <w:rFonts w:ascii="Calibri" w:eastAsia="Calibri" w:hAnsi="Calibri" w:cs="Times New Roman"/>
        </w:rPr>
        <w:t>NUMBER OF PEOPLE EX</w:t>
      </w:r>
      <w:r w:rsidR="00164AEC">
        <w:t>PECTED: _____________________</w:t>
      </w:r>
      <w:r w:rsidR="00164AEC">
        <w:tab/>
      </w:r>
      <w:r w:rsidR="00A6221F">
        <w:tab/>
      </w:r>
      <w:r w:rsidR="00164AEC">
        <w:t xml:space="preserve">MUSIC: </w:t>
      </w:r>
      <w:r w:rsidR="00164AEC">
        <w:tab/>
      </w:r>
      <w:r w:rsidR="00164AEC">
        <w:tab/>
      </w:r>
      <w:r w:rsidR="00164AEC">
        <w:sym w:font="Wingdings" w:char="F071"/>
      </w:r>
      <w:r w:rsidR="00164AEC">
        <w:t xml:space="preserve"> YES</w:t>
      </w:r>
      <w:r w:rsidR="00164AEC">
        <w:tab/>
      </w:r>
      <w:r w:rsidR="00164AEC">
        <w:sym w:font="Wingdings" w:char="F071"/>
      </w:r>
      <w:r w:rsidR="00164AEC">
        <w:t xml:space="preserve"> NO</w:t>
      </w:r>
    </w:p>
    <w:p w14:paraId="6AB52104" w14:textId="77777777" w:rsidR="00DA2FEC" w:rsidRPr="0081675E" w:rsidRDefault="00B722E9" w:rsidP="00B722E9">
      <w:pPr>
        <w:rPr>
          <w:b/>
          <w:i/>
          <w:sz w:val="18"/>
          <w:szCs w:val="18"/>
        </w:rPr>
      </w:pPr>
      <w:r w:rsidRPr="00B722E9">
        <w:rPr>
          <w:rFonts w:ascii="Calibri" w:eastAsia="Calibri" w:hAnsi="Calibri" w:cs="Times New Roman"/>
        </w:rPr>
        <w:t>WILL ALCOHOL BE PRESENT?  ___________</w:t>
      </w:r>
      <w:r w:rsidR="00164AEC">
        <w:t>_</w:t>
      </w:r>
      <w:r w:rsidR="00164AEC">
        <w:tab/>
      </w:r>
      <w:r w:rsidR="00164AEC" w:rsidRPr="0081675E">
        <w:rPr>
          <w:b/>
          <w:i/>
          <w:color w:val="548DD4" w:themeColor="text2" w:themeTint="99"/>
          <w:sz w:val="18"/>
          <w:szCs w:val="18"/>
        </w:rPr>
        <w:t xml:space="preserve">If YES, include a copy of the State </w:t>
      </w:r>
      <w:r w:rsidR="0081675E" w:rsidRPr="0081675E">
        <w:rPr>
          <w:b/>
          <w:i/>
          <w:color w:val="548DD4" w:themeColor="text2" w:themeTint="99"/>
          <w:sz w:val="18"/>
          <w:szCs w:val="18"/>
        </w:rPr>
        <w:t>Banquet</w:t>
      </w:r>
      <w:r w:rsidR="0017753C" w:rsidRPr="0081675E">
        <w:rPr>
          <w:b/>
          <w:i/>
          <w:color w:val="548DD4" w:themeColor="text2" w:themeTint="99"/>
          <w:sz w:val="18"/>
          <w:szCs w:val="18"/>
        </w:rPr>
        <w:t xml:space="preserve"> Permit</w:t>
      </w:r>
      <w:r w:rsidR="0081675E">
        <w:rPr>
          <w:b/>
          <w:i/>
          <w:color w:val="548DD4" w:themeColor="text2" w:themeTint="99"/>
          <w:sz w:val="18"/>
          <w:szCs w:val="18"/>
        </w:rPr>
        <w:t>/Liquor License</w:t>
      </w:r>
    </w:p>
    <w:p w14:paraId="41C0850C" w14:textId="77777777" w:rsidR="00664AE2" w:rsidRDefault="00164AEC" w:rsidP="00B722E9">
      <w:r>
        <w:t>WILL FOOD VENDORS BE PRESENT? _______</w:t>
      </w:r>
      <w:r>
        <w:tab/>
      </w:r>
      <w:r w:rsidRPr="00164AEC">
        <w:t xml:space="preserve">If YES, all vendors must apply for a Temporary Food Service Permit with </w:t>
      </w:r>
      <w:r w:rsidR="00864ACF">
        <w:t>Tri-</w:t>
      </w:r>
      <w:r w:rsidRPr="00164AEC">
        <w:t>County Health District.  A list of vendors is required to be submitted with the application.</w:t>
      </w:r>
    </w:p>
    <w:tbl>
      <w:tblPr>
        <w:tblStyle w:val="TableGrid"/>
        <w:tblW w:w="0" w:type="auto"/>
        <w:shd w:val="clear" w:color="auto" w:fill="D9D9D9" w:themeFill="background1" w:themeFillShade="D9"/>
        <w:tblLook w:val="04A0" w:firstRow="1" w:lastRow="0" w:firstColumn="1" w:lastColumn="0" w:noHBand="0" w:noVBand="1"/>
      </w:tblPr>
      <w:tblGrid>
        <w:gridCol w:w="6209"/>
        <w:gridCol w:w="3141"/>
      </w:tblGrid>
      <w:tr w:rsidR="00887521" w14:paraId="19F9AA7A" w14:textId="77777777" w:rsidTr="00900297">
        <w:tc>
          <w:tcPr>
            <w:tcW w:w="9576" w:type="dxa"/>
            <w:gridSpan w:val="2"/>
            <w:shd w:val="clear" w:color="auto" w:fill="D9D9D9" w:themeFill="background1" w:themeFillShade="D9"/>
          </w:tcPr>
          <w:p w14:paraId="11BCFB19" w14:textId="77777777" w:rsidR="00887521" w:rsidRPr="00887521" w:rsidRDefault="00887521" w:rsidP="00887521">
            <w:pPr>
              <w:pStyle w:val="NoSpacing"/>
              <w:jc w:val="center"/>
              <w:rPr>
                <w:b/>
                <w:sz w:val="26"/>
                <w:szCs w:val="26"/>
              </w:rPr>
            </w:pPr>
            <w:r>
              <w:rPr>
                <w:b/>
                <w:sz w:val="26"/>
                <w:szCs w:val="26"/>
              </w:rPr>
              <w:t>CITY USE ONLY</w:t>
            </w:r>
          </w:p>
        </w:tc>
      </w:tr>
      <w:tr w:rsidR="00887521" w14:paraId="439B6386" w14:textId="77777777" w:rsidTr="00900297">
        <w:trPr>
          <w:trHeight w:val="413"/>
        </w:trPr>
        <w:tc>
          <w:tcPr>
            <w:tcW w:w="6384" w:type="dxa"/>
            <w:shd w:val="clear" w:color="auto" w:fill="D9D9D9" w:themeFill="background1" w:themeFillShade="D9"/>
          </w:tcPr>
          <w:p w14:paraId="1A0DCD3C" w14:textId="77777777" w:rsidR="00887521" w:rsidRDefault="00887521" w:rsidP="00887521">
            <w:pPr>
              <w:pStyle w:val="NoSpacing"/>
            </w:pPr>
            <w:r>
              <w:t>Payment Amount: $</w:t>
            </w:r>
          </w:p>
        </w:tc>
        <w:tc>
          <w:tcPr>
            <w:tcW w:w="3192" w:type="dxa"/>
            <w:shd w:val="clear" w:color="auto" w:fill="D9D9D9" w:themeFill="background1" w:themeFillShade="D9"/>
          </w:tcPr>
          <w:p w14:paraId="1E873224" w14:textId="77777777" w:rsidR="00887521" w:rsidRDefault="00887521" w:rsidP="00887521">
            <w:pPr>
              <w:pStyle w:val="NoSpacing"/>
            </w:pPr>
            <w:r>
              <w:t>Cash/CC/CHECK #</w:t>
            </w:r>
          </w:p>
        </w:tc>
      </w:tr>
      <w:tr w:rsidR="00887521" w14:paraId="22685198" w14:textId="77777777" w:rsidTr="00900297">
        <w:trPr>
          <w:trHeight w:val="440"/>
        </w:trPr>
        <w:tc>
          <w:tcPr>
            <w:tcW w:w="6384" w:type="dxa"/>
            <w:shd w:val="clear" w:color="auto" w:fill="D9D9D9" w:themeFill="background1" w:themeFillShade="D9"/>
          </w:tcPr>
          <w:p w14:paraId="3B45DA5B" w14:textId="77777777" w:rsidR="00887521" w:rsidRDefault="00887521" w:rsidP="00887521">
            <w:pPr>
              <w:pStyle w:val="NoSpacing"/>
            </w:pPr>
            <w:r>
              <w:t>Received By:</w:t>
            </w:r>
          </w:p>
        </w:tc>
        <w:tc>
          <w:tcPr>
            <w:tcW w:w="3192" w:type="dxa"/>
            <w:shd w:val="clear" w:color="auto" w:fill="D9D9D9" w:themeFill="background1" w:themeFillShade="D9"/>
          </w:tcPr>
          <w:p w14:paraId="01D6A443" w14:textId="77777777" w:rsidR="00887521" w:rsidRDefault="00887521" w:rsidP="00887521">
            <w:pPr>
              <w:pStyle w:val="NoSpacing"/>
            </w:pPr>
            <w:r>
              <w:t>Date:</w:t>
            </w:r>
          </w:p>
        </w:tc>
      </w:tr>
      <w:tr w:rsidR="00887521" w14:paraId="36F2A45F" w14:textId="77777777" w:rsidTr="00900297">
        <w:trPr>
          <w:trHeight w:val="440"/>
        </w:trPr>
        <w:tc>
          <w:tcPr>
            <w:tcW w:w="6384" w:type="dxa"/>
            <w:shd w:val="clear" w:color="auto" w:fill="D9D9D9" w:themeFill="background1" w:themeFillShade="D9"/>
          </w:tcPr>
          <w:p w14:paraId="170EF0FE" w14:textId="77777777" w:rsidR="00887521" w:rsidRDefault="00887521" w:rsidP="00887521">
            <w:pPr>
              <w:pStyle w:val="NoSpacing"/>
            </w:pPr>
            <w:r>
              <w:t>Food Vendor List Faxed to Health District By:</w:t>
            </w:r>
          </w:p>
        </w:tc>
        <w:tc>
          <w:tcPr>
            <w:tcW w:w="3192" w:type="dxa"/>
            <w:shd w:val="clear" w:color="auto" w:fill="D9D9D9" w:themeFill="background1" w:themeFillShade="D9"/>
          </w:tcPr>
          <w:p w14:paraId="333FF04E" w14:textId="77777777" w:rsidR="00887521" w:rsidRDefault="00887521" w:rsidP="00887521">
            <w:pPr>
              <w:pStyle w:val="NoSpacing"/>
            </w:pPr>
            <w:r>
              <w:t>Date:</w:t>
            </w:r>
          </w:p>
        </w:tc>
      </w:tr>
    </w:tbl>
    <w:p w14:paraId="1598A7A8" w14:textId="77777777" w:rsidR="00A6221F" w:rsidRDefault="00A6221F" w:rsidP="001244B1">
      <w:pPr>
        <w:pStyle w:val="NoSpacing"/>
        <w:tabs>
          <w:tab w:val="left" w:pos="5040"/>
        </w:tabs>
        <w:spacing w:line="360" w:lineRule="auto"/>
        <w:jc w:val="center"/>
        <w:rPr>
          <w:b/>
        </w:rPr>
      </w:pPr>
    </w:p>
    <w:p w14:paraId="1C649506" w14:textId="77777777" w:rsidR="001244B1" w:rsidRPr="00887521" w:rsidRDefault="001244B1" w:rsidP="001244B1">
      <w:pPr>
        <w:pStyle w:val="NoSpacing"/>
        <w:tabs>
          <w:tab w:val="left" w:pos="5040"/>
        </w:tabs>
        <w:spacing w:line="360" w:lineRule="auto"/>
        <w:jc w:val="center"/>
        <w:rPr>
          <w:b/>
        </w:rPr>
      </w:pPr>
      <w:r w:rsidRPr="00887521">
        <w:rPr>
          <w:b/>
        </w:rPr>
        <w:t>ADDITIONAL INFORMATION FOR EVENT</w:t>
      </w:r>
    </w:p>
    <w:p w14:paraId="59B5DB79" w14:textId="77777777" w:rsidR="001244B1" w:rsidRDefault="001244B1" w:rsidP="001244B1">
      <w:pPr>
        <w:pStyle w:val="NoSpacing"/>
        <w:tabs>
          <w:tab w:val="left" w:pos="5040"/>
        </w:tabs>
        <w:jc w:val="both"/>
      </w:pPr>
    </w:p>
    <w:p w14:paraId="30B1980F" w14:textId="77777777" w:rsidR="001244B1" w:rsidRDefault="001244B1" w:rsidP="001244B1">
      <w:pPr>
        <w:pStyle w:val="NoSpacing"/>
        <w:tabs>
          <w:tab w:val="left" w:pos="5040"/>
        </w:tabs>
        <w:jc w:val="both"/>
        <w:rPr>
          <w:color w:val="FFFFFF" w:themeColor="background1"/>
        </w:rPr>
      </w:pPr>
      <w:r w:rsidRPr="001D62C4">
        <w:rPr>
          <w:color w:val="FFFFFF" w:themeColor="background1"/>
          <w:highlight w:val="black"/>
        </w:rPr>
        <w:t>AREAS TO BE USED FOR THE EVENT</w:t>
      </w:r>
    </w:p>
    <w:p w14:paraId="28234EE4" w14:textId="77777777" w:rsidR="001244B1" w:rsidRDefault="001244B1" w:rsidP="001244B1">
      <w:pPr>
        <w:pStyle w:val="NoSpacing"/>
        <w:tabs>
          <w:tab w:val="left" w:pos="5040"/>
        </w:tabs>
        <w:jc w:val="both"/>
      </w:pPr>
    </w:p>
    <w:p w14:paraId="6D9659B1" w14:textId="77777777" w:rsidR="001244B1" w:rsidRDefault="001244B1" w:rsidP="001244B1">
      <w:pPr>
        <w:pStyle w:val="NoSpacing"/>
        <w:tabs>
          <w:tab w:val="left" w:pos="3600"/>
        </w:tabs>
        <w:ind w:left="360"/>
        <w:jc w:val="both"/>
      </w:pPr>
      <w:r>
        <w:sym w:font="Wingdings" w:char="F071"/>
      </w:r>
      <w:r>
        <w:t xml:space="preserve"> CITY PARK</w:t>
      </w:r>
      <w:r>
        <w:tab/>
      </w:r>
      <w:r>
        <w:sym w:font="Wingdings" w:char="F071"/>
      </w:r>
      <w:r>
        <w:t xml:space="preserve"> COWBOY CAMPGROUND</w:t>
      </w:r>
    </w:p>
    <w:p w14:paraId="3BFBC57A" w14:textId="77777777" w:rsidR="001244B1" w:rsidRDefault="001244B1" w:rsidP="001244B1">
      <w:pPr>
        <w:pStyle w:val="NoSpacing"/>
        <w:tabs>
          <w:tab w:val="left" w:pos="3600"/>
        </w:tabs>
        <w:ind w:left="360"/>
        <w:jc w:val="both"/>
      </w:pPr>
    </w:p>
    <w:p w14:paraId="44D39BA2" w14:textId="77777777" w:rsidR="001244B1" w:rsidRDefault="001244B1" w:rsidP="001244B1">
      <w:pPr>
        <w:pStyle w:val="NoSpacing"/>
        <w:tabs>
          <w:tab w:val="left" w:pos="3600"/>
        </w:tabs>
        <w:ind w:left="360"/>
        <w:jc w:val="both"/>
      </w:pPr>
      <w:r>
        <w:sym w:font="Wingdings" w:char="F071"/>
      </w:r>
      <w:r>
        <w:t xml:space="preserve"> </w:t>
      </w:r>
      <w:proofErr w:type="spellStart"/>
      <w:r>
        <w:t>McNEIL</w:t>
      </w:r>
      <w:proofErr w:type="spellEnd"/>
      <w:r>
        <w:t xml:space="preserve"> FIELD</w:t>
      </w:r>
      <w:r>
        <w:tab/>
      </w:r>
      <w:r>
        <w:sym w:font="Wingdings" w:char="F071"/>
      </w:r>
      <w:r>
        <w:t xml:space="preserve"> LITTLE PEOPLE’S PARK</w:t>
      </w:r>
    </w:p>
    <w:p w14:paraId="0506662E" w14:textId="77777777" w:rsidR="001244B1" w:rsidRDefault="001244B1" w:rsidP="001244B1">
      <w:pPr>
        <w:pStyle w:val="NoSpacing"/>
        <w:tabs>
          <w:tab w:val="left" w:pos="3600"/>
        </w:tabs>
        <w:ind w:left="360"/>
        <w:jc w:val="both"/>
      </w:pPr>
    </w:p>
    <w:p w14:paraId="618A9B65" w14:textId="77777777" w:rsidR="001244B1" w:rsidRDefault="001244B1" w:rsidP="001244B1">
      <w:pPr>
        <w:pStyle w:val="NoSpacing"/>
        <w:tabs>
          <w:tab w:val="left" w:pos="3600"/>
        </w:tabs>
        <w:ind w:left="360"/>
        <w:jc w:val="both"/>
      </w:pPr>
      <w:r>
        <w:sym w:font="Wingdings" w:char="F071"/>
      </w:r>
      <w:r>
        <w:t xml:space="preserve"> GAZEBO</w:t>
      </w:r>
      <w:r>
        <w:tab/>
      </w:r>
      <w:r>
        <w:sym w:font="Wingdings" w:char="F071"/>
      </w:r>
      <w:r>
        <w:t xml:space="preserve"> TJ KELLY PARK</w:t>
      </w:r>
    </w:p>
    <w:p w14:paraId="1D7863BC" w14:textId="77777777" w:rsidR="001244B1" w:rsidRDefault="001244B1" w:rsidP="001244B1">
      <w:pPr>
        <w:pStyle w:val="NoSpacing"/>
        <w:tabs>
          <w:tab w:val="left" w:pos="3600"/>
        </w:tabs>
        <w:ind w:left="360"/>
        <w:jc w:val="both"/>
      </w:pPr>
    </w:p>
    <w:p w14:paraId="2E96E84F" w14:textId="77777777" w:rsidR="00D800F2" w:rsidRDefault="00D800F2" w:rsidP="00D800F2">
      <w:pPr>
        <w:pStyle w:val="NoSpacing"/>
        <w:jc w:val="both"/>
        <w:rPr>
          <w:sz w:val="24"/>
          <w:szCs w:val="24"/>
        </w:rPr>
      </w:pPr>
      <w:r>
        <w:rPr>
          <w:sz w:val="24"/>
          <w:szCs w:val="24"/>
        </w:rPr>
        <w:t xml:space="preserve">The Spray Park, the playground area, and Fred G. Anderson Veterans Memorial Park are NOT available for rental.  These areas are to remain open for the </w:t>
      </w:r>
      <w:proofErr w:type="gramStart"/>
      <w:r>
        <w:rPr>
          <w:sz w:val="24"/>
          <w:szCs w:val="24"/>
        </w:rPr>
        <w:t>general public</w:t>
      </w:r>
      <w:proofErr w:type="gramEnd"/>
      <w:r>
        <w:rPr>
          <w:sz w:val="24"/>
          <w:szCs w:val="24"/>
        </w:rPr>
        <w:t xml:space="preserve"> at all times unless the City has them closed down.  </w:t>
      </w:r>
    </w:p>
    <w:p w14:paraId="6E5ADD56" w14:textId="77777777" w:rsidR="001244B1" w:rsidRDefault="001244B1" w:rsidP="001244B1">
      <w:pPr>
        <w:pStyle w:val="NoSpacing"/>
        <w:tabs>
          <w:tab w:val="left" w:pos="3600"/>
        </w:tabs>
        <w:ind w:left="360"/>
        <w:jc w:val="both"/>
      </w:pPr>
    </w:p>
    <w:p w14:paraId="2EEA26C0" w14:textId="77777777" w:rsidR="001244B1" w:rsidRDefault="001244B1" w:rsidP="001244B1">
      <w:pPr>
        <w:pStyle w:val="NoSpacing"/>
        <w:tabs>
          <w:tab w:val="left" w:pos="5040"/>
        </w:tabs>
        <w:jc w:val="both"/>
      </w:pPr>
    </w:p>
    <w:p w14:paraId="67DD6CFD" w14:textId="77777777" w:rsidR="001244B1" w:rsidRPr="005943E1" w:rsidRDefault="001244B1" w:rsidP="001244B1">
      <w:pPr>
        <w:pStyle w:val="NoSpacing"/>
        <w:tabs>
          <w:tab w:val="left" w:pos="5040"/>
        </w:tabs>
        <w:jc w:val="both"/>
        <w:rPr>
          <w:color w:val="FFFFFF" w:themeColor="background1"/>
        </w:rPr>
      </w:pPr>
      <w:r w:rsidRPr="005943E1">
        <w:rPr>
          <w:color w:val="FFFFFF" w:themeColor="background1"/>
          <w:highlight w:val="black"/>
        </w:rPr>
        <w:t>STREET CLOSURE REQUEST</w:t>
      </w:r>
    </w:p>
    <w:p w14:paraId="34AB0C90" w14:textId="77777777" w:rsidR="001244B1" w:rsidRDefault="001244B1" w:rsidP="001244B1">
      <w:pPr>
        <w:pStyle w:val="NoSpacing"/>
        <w:tabs>
          <w:tab w:val="left" w:pos="5040"/>
        </w:tabs>
        <w:jc w:val="both"/>
      </w:pPr>
      <w:r>
        <w:t>List any streets that are requested to be closed.  List all street names, dates, and times of closure.  Also list date and time of reopening.</w:t>
      </w:r>
    </w:p>
    <w:p w14:paraId="210DC44F" w14:textId="77777777" w:rsidR="001244B1" w:rsidRDefault="001244B1" w:rsidP="001244B1">
      <w:pPr>
        <w:pStyle w:val="NoSpacing"/>
        <w:tabs>
          <w:tab w:val="left" w:pos="5040"/>
        </w:tabs>
        <w:jc w:val="both"/>
      </w:pPr>
    </w:p>
    <w:p w14:paraId="2830D5EE" w14:textId="77777777" w:rsidR="001244B1" w:rsidRDefault="001244B1" w:rsidP="001244B1">
      <w:pPr>
        <w:pStyle w:val="NoSpacing"/>
        <w:tabs>
          <w:tab w:val="left" w:pos="50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8BCD05" w14:textId="77777777" w:rsidR="001244B1" w:rsidRDefault="001244B1" w:rsidP="001244B1">
      <w:pPr>
        <w:pStyle w:val="NoSpacing"/>
        <w:tabs>
          <w:tab w:val="left" w:pos="5040"/>
        </w:tabs>
        <w:jc w:val="both"/>
      </w:pPr>
    </w:p>
    <w:p w14:paraId="3245368C" w14:textId="77777777" w:rsidR="001244B1" w:rsidRDefault="001244B1" w:rsidP="001244B1">
      <w:pPr>
        <w:pStyle w:val="NoSpacing"/>
        <w:tabs>
          <w:tab w:val="left" w:pos="5040"/>
        </w:tabs>
        <w:jc w:val="both"/>
      </w:pPr>
    </w:p>
    <w:p w14:paraId="244A6AE8" w14:textId="77777777" w:rsidR="001244B1" w:rsidRPr="005943E1" w:rsidRDefault="001244B1" w:rsidP="001244B1">
      <w:pPr>
        <w:pStyle w:val="NoSpacing"/>
        <w:tabs>
          <w:tab w:val="left" w:pos="5040"/>
        </w:tabs>
        <w:jc w:val="both"/>
        <w:rPr>
          <w:color w:val="FFFFFF" w:themeColor="background1"/>
        </w:rPr>
      </w:pPr>
      <w:r w:rsidRPr="005943E1">
        <w:rPr>
          <w:color w:val="FFFFFF" w:themeColor="background1"/>
          <w:highlight w:val="black"/>
        </w:rPr>
        <w:t xml:space="preserve">OVERALL EVENT DESCRIPTION/ROUTE MAP/SITE </w:t>
      </w:r>
      <w:r>
        <w:rPr>
          <w:color w:val="FFFFFF" w:themeColor="background1"/>
          <w:highlight w:val="black"/>
        </w:rPr>
        <w:t>MAP</w:t>
      </w:r>
    </w:p>
    <w:p w14:paraId="55F41C26" w14:textId="77777777" w:rsidR="001244B1" w:rsidRDefault="001244B1" w:rsidP="001244B1">
      <w:pPr>
        <w:pStyle w:val="NoSpacing"/>
        <w:tabs>
          <w:tab w:val="left" w:pos="5040"/>
        </w:tabs>
        <w:jc w:val="both"/>
      </w:pPr>
      <w:r>
        <w:t>Please provide a DETAILED DESCRIPTION of your event.  Include details regarding use of vehicles, animals, rides or any other pertinent information about the event.</w:t>
      </w:r>
    </w:p>
    <w:p w14:paraId="10E8BDCB" w14:textId="77777777" w:rsidR="001244B1" w:rsidRDefault="001244B1" w:rsidP="001244B1">
      <w:pPr>
        <w:pStyle w:val="NoSpacing"/>
        <w:tabs>
          <w:tab w:val="left" w:pos="5040"/>
        </w:tabs>
        <w:jc w:val="both"/>
      </w:pPr>
    </w:p>
    <w:p w14:paraId="4BC5BC02" w14:textId="77777777" w:rsidR="001244B1" w:rsidRDefault="001244B1" w:rsidP="001244B1">
      <w:pPr>
        <w:pStyle w:val="NoSpacing"/>
        <w:tabs>
          <w:tab w:val="left" w:pos="50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CA7975" w14:textId="77777777" w:rsidR="001244B1" w:rsidRDefault="001244B1" w:rsidP="001244B1">
      <w:pPr>
        <w:pStyle w:val="NoSpacing"/>
        <w:tabs>
          <w:tab w:val="left" w:pos="50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26A74" w14:textId="77777777" w:rsidR="001244B1" w:rsidRDefault="001244B1" w:rsidP="001244B1">
      <w:pPr>
        <w:pStyle w:val="NoSpacing"/>
        <w:tabs>
          <w:tab w:val="left" w:pos="5040"/>
        </w:tabs>
        <w:spacing w:line="360" w:lineRule="auto"/>
        <w:jc w:val="both"/>
      </w:pPr>
      <w:r>
        <w:t>_____________________________________________________________________________________</w:t>
      </w:r>
    </w:p>
    <w:p w14:paraId="6EDA9BCF" w14:textId="77777777" w:rsidR="001244B1" w:rsidRDefault="001244B1" w:rsidP="001244B1">
      <w:pPr>
        <w:pStyle w:val="NoSpacing"/>
        <w:jc w:val="center"/>
        <w:rPr>
          <w:b/>
          <w:i/>
        </w:rPr>
      </w:pPr>
    </w:p>
    <w:p w14:paraId="539852D4" w14:textId="77777777" w:rsidR="001244B1" w:rsidRDefault="001244B1" w:rsidP="001244B1">
      <w:pPr>
        <w:jc w:val="center"/>
        <w:rPr>
          <w:b/>
        </w:rPr>
      </w:pPr>
    </w:p>
    <w:p w14:paraId="15AE67F5" w14:textId="77777777" w:rsidR="001244B1" w:rsidRDefault="001244B1" w:rsidP="001244B1">
      <w:pPr>
        <w:jc w:val="center"/>
        <w:rPr>
          <w:b/>
        </w:rPr>
      </w:pPr>
    </w:p>
    <w:p w14:paraId="5ED6ECC8" w14:textId="77777777" w:rsidR="00E8089C" w:rsidRPr="00E8089C" w:rsidRDefault="00E8089C" w:rsidP="00E8089C">
      <w:pPr>
        <w:pStyle w:val="NoSpacing"/>
        <w:tabs>
          <w:tab w:val="left" w:pos="5040"/>
        </w:tabs>
        <w:spacing w:line="360" w:lineRule="auto"/>
        <w:jc w:val="center"/>
        <w:rPr>
          <w:b/>
          <w:sz w:val="30"/>
          <w:szCs w:val="30"/>
        </w:rPr>
      </w:pPr>
      <w:r w:rsidRPr="00E8089C">
        <w:rPr>
          <w:b/>
          <w:sz w:val="30"/>
          <w:szCs w:val="30"/>
        </w:rPr>
        <w:lastRenderedPageBreak/>
        <w:t>HOLD HARMLESS AGREEMENT</w:t>
      </w:r>
    </w:p>
    <w:p w14:paraId="76469922" w14:textId="77777777" w:rsidR="00E8089C" w:rsidRDefault="00E8089C" w:rsidP="00E8089C">
      <w:pPr>
        <w:pStyle w:val="NoSpacing"/>
        <w:tabs>
          <w:tab w:val="left" w:pos="5040"/>
        </w:tabs>
        <w:jc w:val="both"/>
        <w:rPr>
          <w:b/>
          <w:i/>
        </w:rPr>
      </w:pPr>
      <w:r>
        <w:rPr>
          <w:b/>
          <w:i/>
        </w:rPr>
        <w:t>IN CONSIDERATION OF BEING PERMITTED TO PRODUCE THIS SPECIAL EVENT OR ACTIVITY OR USE OF ANY CITY PROPERTY OR FACILITIES IN CONNECTION WITH THIS ACTIVITY, THE UNDERSIGNED APPLICANT (“INDEMNITOR”) AGREES TO THE FOLLOWING:</w:t>
      </w:r>
    </w:p>
    <w:p w14:paraId="0D6D9D73" w14:textId="77777777" w:rsidR="00E8089C" w:rsidRDefault="00E8089C" w:rsidP="00E8089C">
      <w:pPr>
        <w:pStyle w:val="NoSpacing"/>
        <w:tabs>
          <w:tab w:val="left" w:pos="5040"/>
        </w:tabs>
        <w:jc w:val="both"/>
      </w:pPr>
    </w:p>
    <w:p w14:paraId="413DEE10" w14:textId="77777777" w:rsidR="00E8089C" w:rsidRDefault="00376A9E" w:rsidP="00376A9E">
      <w:pPr>
        <w:pStyle w:val="NoSpacing"/>
        <w:numPr>
          <w:ilvl w:val="0"/>
          <w:numId w:val="4"/>
        </w:numPr>
        <w:tabs>
          <w:tab w:val="left" w:pos="5040"/>
        </w:tabs>
        <w:ind w:left="360"/>
        <w:jc w:val="both"/>
      </w:pPr>
      <w:r>
        <w:t xml:space="preserve"> THE INDEMNITOR HEREBY AGREES TO RELEASE, INDEMNIFY AND HOLD HARMLESS the City of Newport from any and all liability, claims, demands, causes of action, charges, expenses, and attorney fees (including attorney fees to establish the City’s right to indemnity or incurred on appeal) resulting from involvement in this event whether caused by any negligent act or omission of the City or otherwise.  This agreement shall not apply to any liability resulting from the sole negligence of the City.</w:t>
      </w:r>
    </w:p>
    <w:p w14:paraId="7FE2B8DF" w14:textId="77777777" w:rsidR="00376A9E" w:rsidRDefault="00376A9E" w:rsidP="00376A9E">
      <w:pPr>
        <w:pStyle w:val="NoSpacing"/>
        <w:tabs>
          <w:tab w:val="left" w:pos="360"/>
        </w:tabs>
        <w:jc w:val="both"/>
      </w:pPr>
    </w:p>
    <w:p w14:paraId="37DB33C8" w14:textId="77777777" w:rsidR="00376A9E" w:rsidRDefault="00376A9E" w:rsidP="00376A9E">
      <w:pPr>
        <w:pStyle w:val="NoSpacing"/>
        <w:numPr>
          <w:ilvl w:val="0"/>
          <w:numId w:val="4"/>
        </w:numPr>
        <w:tabs>
          <w:tab w:val="left" w:pos="360"/>
        </w:tabs>
        <w:ind w:left="360"/>
        <w:jc w:val="both"/>
      </w:pPr>
      <w:r>
        <w:t>The INDEMNITOR agrees to reimburse the City for any loss, theft of, or damage to City property, equipment and/or facilities.</w:t>
      </w:r>
    </w:p>
    <w:p w14:paraId="6F5E415E" w14:textId="77777777" w:rsidR="00376A9E" w:rsidRDefault="00376A9E" w:rsidP="00376A9E">
      <w:pPr>
        <w:pStyle w:val="NoSpacing"/>
        <w:tabs>
          <w:tab w:val="left" w:pos="360"/>
        </w:tabs>
        <w:jc w:val="both"/>
      </w:pPr>
    </w:p>
    <w:p w14:paraId="0DFE9874" w14:textId="77777777" w:rsidR="00376A9E" w:rsidRDefault="00376A9E" w:rsidP="00376A9E">
      <w:pPr>
        <w:pStyle w:val="NoSpacing"/>
        <w:numPr>
          <w:ilvl w:val="0"/>
          <w:numId w:val="4"/>
        </w:numPr>
        <w:tabs>
          <w:tab w:val="left" w:pos="360"/>
        </w:tabs>
        <w:ind w:left="360"/>
        <w:jc w:val="both"/>
      </w:pPr>
      <w:r>
        <w:t xml:space="preserve">The INDEMNITOR agrees to comply with all applicable laws, statutes, ordinances, </w:t>
      </w:r>
      <w:proofErr w:type="gramStart"/>
      <w:r>
        <w:t>rules</w:t>
      </w:r>
      <w:proofErr w:type="gramEnd"/>
      <w:r>
        <w:t xml:space="preserve"> and requirements including, but not limited to, not admitting more attendees than designated by Fire Department as safe for the particular event or facility.</w:t>
      </w:r>
    </w:p>
    <w:p w14:paraId="7B2B63CB" w14:textId="77777777" w:rsidR="00376A9E" w:rsidRDefault="00376A9E" w:rsidP="00376A9E">
      <w:pPr>
        <w:pStyle w:val="NoSpacing"/>
        <w:tabs>
          <w:tab w:val="left" w:pos="360"/>
        </w:tabs>
        <w:jc w:val="both"/>
      </w:pPr>
    </w:p>
    <w:p w14:paraId="4AA051CA" w14:textId="77777777" w:rsidR="00376A9E" w:rsidRDefault="00376A9E" w:rsidP="00376A9E">
      <w:pPr>
        <w:pStyle w:val="NoSpacing"/>
        <w:numPr>
          <w:ilvl w:val="0"/>
          <w:numId w:val="4"/>
        </w:numPr>
        <w:tabs>
          <w:tab w:val="left" w:pos="360"/>
        </w:tabs>
        <w:ind w:left="360"/>
        <w:jc w:val="both"/>
      </w:pPr>
      <w:r>
        <w:t>The I</w:t>
      </w:r>
      <w:r w:rsidR="00F439DA">
        <w:t>N</w:t>
      </w:r>
      <w:r>
        <w:t>DEMNITOR expressly agrees that this release and hold harmless agreement is intended to be as broad and inclusive as permitted by Washington law and that if any portion thereof is held invalid, notwithstanding, the balance shall continue in full legal force and effect.</w:t>
      </w:r>
    </w:p>
    <w:p w14:paraId="036E93B8" w14:textId="77777777" w:rsidR="00376A9E" w:rsidRDefault="00376A9E" w:rsidP="00376A9E">
      <w:pPr>
        <w:pStyle w:val="NoSpacing"/>
        <w:tabs>
          <w:tab w:val="left" w:pos="360"/>
        </w:tabs>
        <w:jc w:val="both"/>
      </w:pPr>
    </w:p>
    <w:p w14:paraId="4425AB72" w14:textId="77777777" w:rsidR="00376A9E" w:rsidRDefault="00376A9E" w:rsidP="00376A9E">
      <w:pPr>
        <w:pStyle w:val="NoSpacing"/>
        <w:numPr>
          <w:ilvl w:val="0"/>
          <w:numId w:val="4"/>
        </w:numPr>
        <w:tabs>
          <w:tab w:val="left" w:pos="360"/>
        </w:tabs>
        <w:ind w:left="360"/>
        <w:jc w:val="both"/>
      </w:pPr>
      <w:r>
        <w:t>Falsification and/or misrepresentation in completing this application may result in rate adjustment or event cancellation.  I UNDERSTAND THAT CHANGES TO THE ABOVE DETAILED PROGRAM REQUIRE IMMEDIATE NOTIFICATION TO CITY.</w:t>
      </w:r>
    </w:p>
    <w:p w14:paraId="742F17B1" w14:textId="77777777" w:rsidR="00376A9E" w:rsidRDefault="00376A9E" w:rsidP="00376A9E">
      <w:pPr>
        <w:pStyle w:val="NoSpacing"/>
        <w:tabs>
          <w:tab w:val="left" w:pos="360"/>
        </w:tabs>
        <w:jc w:val="both"/>
      </w:pPr>
    </w:p>
    <w:p w14:paraId="4DACD4FD" w14:textId="77777777" w:rsidR="00376A9E" w:rsidRDefault="00376A9E" w:rsidP="00376A9E">
      <w:pPr>
        <w:pStyle w:val="NoSpacing"/>
        <w:tabs>
          <w:tab w:val="left" w:pos="360"/>
        </w:tabs>
        <w:jc w:val="both"/>
      </w:pPr>
      <w:r>
        <w:t>I, the undersigned representative, have read the Special Events Application and the Policies and Procedures contained herein, and I am duly authorized by the event organization/business to submit this application on its behalf.  The information herein is complete and accurate.</w:t>
      </w:r>
    </w:p>
    <w:p w14:paraId="7A73D921" w14:textId="77777777" w:rsidR="00376A9E" w:rsidRDefault="00376A9E" w:rsidP="00376A9E">
      <w:pPr>
        <w:pStyle w:val="NoSpacing"/>
        <w:tabs>
          <w:tab w:val="left" w:pos="360"/>
        </w:tabs>
        <w:jc w:val="both"/>
      </w:pPr>
    </w:p>
    <w:p w14:paraId="495DC46B" w14:textId="77777777" w:rsidR="00376A9E" w:rsidRDefault="00376A9E" w:rsidP="00376A9E">
      <w:pPr>
        <w:pStyle w:val="NoSpacing"/>
        <w:tabs>
          <w:tab w:val="left" w:pos="360"/>
        </w:tabs>
        <w:jc w:val="both"/>
      </w:pPr>
    </w:p>
    <w:p w14:paraId="2D451969" w14:textId="77777777" w:rsidR="00376A9E" w:rsidRDefault="00376A9E" w:rsidP="00376A9E">
      <w:pPr>
        <w:pStyle w:val="NoSpacing"/>
        <w:tabs>
          <w:tab w:val="left" w:pos="360"/>
        </w:tabs>
        <w:jc w:val="both"/>
      </w:pPr>
      <w:r>
        <w:t>APPLICANT: ____________________________________________________________________</w:t>
      </w:r>
    </w:p>
    <w:p w14:paraId="4EEC9122" w14:textId="77777777" w:rsidR="00376A9E" w:rsidRDefault="00376A9E" w:rsidP="00376A9E">
      <w:pPr>
        <w:pStyle w:val="NoSpacing"/>
        <w:tabs>
          <w:tab w:val="left" w:pos="360"/>
        </w:tabs>
        <w:jc w:val="both"/>
        <w:rPr>
          <w:sz w:val="16"/>
          <w:szCs w:val="16"/>
        </w:rPr>
      </w:pPr>
      <w:r>
        <w:rPr>
          <w:sz w:val="16"/>
          <w:szCs w:val="16"/>
        </w:rPr>
        <w:tab/>
      </w:r>
      <w:r>
        <w:rPr>
          <w:sz w:val="16"/>
          <w:szCs w:val="16"/>
        </w:rPr>
        <w:tab/>
      </w:r>
      <w:r>
        <w:rPr>
          <w:sz w:val="16"/>
          <w:szCs w:val="16"/>
        </w:rPr>
        <w:tab/>
        <w:t>PRINT NAME</w:t>
      </w:r>
      <w:r>
        <w:rPr>
          <w:sz w:val="16"/>
          <w:szCs w:val="16"/>
        </w:rPr>
        <w:tab/>
      </w:r>
      <w:r>
        <w:rPr>
          <w:sz w:val="16"/>
          <w:szCs w:val="16"/>
        </w:rPr>
        <w:tab/>
      </w:r>
      <w:r>
        <w:rPr>
          <w:sz w:val="16"/>
          <w:szCs w:val="16"/>
        </w:rPr>
        <w:tab/>
      </w:r>
      <w:r>
        <w:rPr>
          <w:sz w:val="16"/>
          <w:szCs w:val="16"/>
        </w:rPr>
        <w:tab/>
      </w:r>
      <w:r>
        <w:rPr>
          <w:sz w:val="16"/>
          <w:szCs w:val="16"/>
        </w:rPr>
        <w:tab/>
      </w:r>
      <w:r>
        <w:rPr>
          <w:sz w:val="16"/>
          <w:szCs w:val="16"/>
        </w:rPr>
        <w:tab/>
        <w:t>AUTHORIZED AGENT FOR</w:t>
      </w:r>
    </w:p>
    <w:p w14:paraId="6488A3D6" w14:textId="77777777" w:rsidR="00376A9E" w:rsidRDefault="00376A9E" w:rsidP="00376A9E">
      <w:pPr>
        <w:pStyle w:val="NoSpacing"/>
        <w:tabs>
          <w:tab w:val="left" w:pos="360"/>
        </w:tabs>
        <w:jc w:val="both"/>
      </w:pPr>
    </w:p>
    <w:p w14:paraId="69022474" w14:textId="77777777" w:rsidR="00376A9E" w:rsidRDefault="00376A9E" w:rsidP="00376A9E">
      <w:pPr>
        <w:pStyle w:val="NoSpacing"/>
        <w:tabs>
          <w:tab w:val="left" w:pos="360"/>
        </w:tabs>
        <w:jc w:val="both"/>
      </w:pPr>
    </w:p>
    <w:p w14:paraId="123D5C92" w14:textId="77777777" w:rsidR="00376A9E" w:rsidRDefault="00376A9E" w:rsidP="00376A9E">
      <w:pPr>
        <w:pStyle w:val="NoSpacing"/>
        <w:tabs>
          <w:tab w:val="left" w:pos="360"/>
        </w:tabs>
        <w:jc w:val="both"/>
      </w:pPr>
      <w:r>
        <w:t>SIGNATURE OF APPLICANT: ________________________________________________________</w:t>
      </w:r>
    </w:p>
    <w:p w14:paraId="57150C21" w14:textId="77777777" w:rsidR="00376A9E" w:rsidRPr="00376A9E" w:rsidRDefault="00376A9E" w:rsidP="00376A9E">
      <w:pPr>
        <w:pStyle w:val="NoSpacing"/>
        <w:tabs>
          <w:tab w:val="left" w:pos="360"/>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t>SIGN NAME</w:t>
      </w:r>
      <w:r>
        <w:rPr>
          <w:sz w:val="16"/>
          <w:szCs w:val="16"/>
        </w:rPr>
        <w:tab/>
      </w:r>
      <w:r>
        <w:rPr>
          <w:sz w:val="16"/>
          <w:szCs w:val="16"/>
        </w:rPr>
        <w:tab/>
      </w:r>
      <w:r>
        <w:rPr>
          <w:sz w:val="16"/>
          <w:szCs w:val="16"/>
        </w:rPr>
        <w:tab/>
      </w:r>
      <w:r>
        <w:rPr>
          <w:sz w:val="16"/>
          <w:szCs w:val="16"/>
        </w:rPr>
        <w:tab/>
        <w:t>DATE</w:t>
      </w:r>
    </w:p>
    <w:p w14:paraId="5D7F2594" w14:textId="77777777" w:rsidR="00376A9E" w:rsidRDefault="00376A9E" w:rsidP="00376A9E">
      <w:pPr>
        <w:pStyle w:val="NoSpacing"/>
        <w:tabs>
          <w:tab w:val="left" w:pos="360"/>
        </w:tabs>
        <w:jc w:val="both"/>
      </w:pPr>
    </w:p>
    <w:p w14:paraId="71D18591" w14:textId="77777777" w:rsidR="00D859A4" w:rsidRDefault="00D859A4" w:rsidP="00376A9E">
      <w:pPr>
        <w:pStyle w:val="NoSpacing"/>
        <w:tabs>
          <w:tab w:val="left" w:pos="360"/>
        </w:tabs>
        <w:jc w:val="both"/>
        <w:rPr>
          <w:color w:val="FF0000"/>
        </w:rPr>
      </w:pPr>
    </w:p>
    <w:p w14:paraId="0DFDED9C" w14:textId="77777777" w:rsidR="00864ACF" w:rsidRDefault="00864ACF" w:rsidP="00376A9E">
      <w:pPr>
        <w:pStyle w:val="NoSpacing"/>
        <w:tabs>
          <w:tab w:val="left" w:pos="360"/>
        </w:tabs>
        <w:jc w:val="both"/>
        <w:rPr>
          <w:color w:val="FF0000"/>
        </w:rPr>
      </w:pPr>
    </w:p>
    <w:p w14:paraId="61913CBB" w14:textId="77777777" w:rsidR="00864ACF" w:rsidRDefault="00864ACF" w:rsidP="00376A9E">
      <w:pPr>
        <w:pStyle w:val="NoSpacing"/>
        <w:tabs>
          <w:tab w:val="left" w:pos="360"/>
        </w:tabs>
        <w:jc w:val="both"/>
        <w:rPr>
          <w:color w:val="FF0000"/>
        </w:rPr>
      </w:pPr>
    </w:p>
    <w:p w14:paraId="1BD3C194" w14:textId="77777777" w:rsidR="00864ACF" w:rsidRDefault="00864ACF" w:rsidP="00376A9E">
      <w:pPr>
        <w:pStyle w:val="NoSpacing"/>
        <w:tabs>
          <w:tab w:val="left" w:pos="360"/>
        </w:tabs>
        <w:jc w:val="both"/>
      </w:pPr>
    </w:p>
    <w:p w14:paraId="25B616F8" w14:textId="77777777" w:rsidR="00D859A4" w:rsidRDefault="00D859A4" w:rsidP="00376A9E">
      <w:pPr>
        <w:pStyle w:val="NoSpacing"/>
        <w:tabs>
          <w:tab w:val="left" w:pos="360"/>
        </w:tabs>
        <w:jc w:val="both"/>
      </w:pPr>
    </w:p>
    <w:p w14:paraId="559BF784" w14:textId="77777777" w:rsidR="00324642" w:rsidRDefault="00324642" w:rsidP="00376A9E">
      <w:pPr>
        <w:pStyle w:val="NoSpacing"/>
        <w:tabs>
          <w:tab w:val="left" w:pos="360"/>
        </w:tabs>
        <w:jc w:val="both"/>
      </w:pPr>
    </w:p>
    <w:p w14:paraId="76D505B9" w14:textId="77777777" w:rsidR="00324642" w:rsidRDefault="00324642" w:rsidP="00376A9E">
      <w:pPr>
        <w:pStyle w:val="NoSpacing"/>
        <w:tabs>
          <w:tab w:val="left" w:pos="360"/>
        </w:tabs>
        <w:jc w:val="both"/>
      </w:pPr>
    </w:p>
    <w:p w14:paraId="65497115" w14:textId="77777777" w:rsidR="00324642" w:rsidRDefault="00324642" w:rsidP="00376A9E">
      <w:pPr>
        <w:pStyle w:val="NoSpacing"/>
        <w:tabs>
          <w:tab w:val="left" w:pos="360"/>
        </w:tabs>
        <w:jc w:val="both"/>
      </w:pPr>
    </w:p>
    <w:p w14:paraId="4D841B9A" w14:textId="77777777" w:rsidR="00324642" w:rsidRDefault="00324642" w:rsidP="00376A9E">
      <w:pPr>
        <w:pStyle w:val="NoSpacing"/>
        <w:tabs>
          <w:tab w:val="left" w:pos="360"/>
        </w:tabs>
        <w:jc w:val="both"/>
      </w:pPr>
    </w:p>
    <w:p w14:paraId="6DE6C11E" w14:textId="77777777" w:rsidR="006B1A4B" w:rsidRDefault="006B1A4B" w:rsidP="006B1A4B">
      <w:pPr>
        <w:pStyle w:val="NoSpacing"/>
        <w:tabs>
          <w:tab w:val="left" w:pos="360"/>
        </w:tabs>
        <w:jc w:val="center"/>
        <w:rPr>
          <w:b/>
          <w:sz w:val="30"/>
          <w:szCs w:val="30"/>
        </w:rPr>
      </w:pPr>
      <w:r>
        <w:rPr>
          <w:b/>
          <w:sz w:val="30"/>
          <w:szCs w:val="30"/>
        </w:rPr>
        <w:t>SPECIAL EVENTS CHECK LIST</w:t>
      </w:r>
    </w:p>
    <w:p w14:paraId="488B926F" w14:textId="77777777" w:rsidR="006B1A4B" w:rsidRDefault="006B1A4B" w:rsidP="006B1A4B">
      <w:pPr>
        <w:pStyle w:val="NoSpacing"/>
        <w:tabs>
          <w:tab w:val="left" w:pos="360"/>
        </w:tabs>
        <w:jc w:val="center"/>
        <w:rPr>
          <w:b/>
        </w:rPr>
      </w:pPr>
      <w:r>
        <w:rPr>
          <w:b/>
        </w:rPr>
        <w:t>These items are required to process your application</w:t>
      </w:r>
    </w:p>
    <w:p w14:paraId="2D7D93F4" w14:textId="77777777" w:rsidR="006B1A4B" w:rsidRDefault="006B1A4B" w:rsidP="006B1A4B">
      <w:pPr>
        <w:pStyle w:val="NoSpacing"/>
        <w:tabs>
          <w:tab w:val="left" w:pos="360"/>
        </w:tabs>
        <w:jc w:val="both"/>
      </w:pPr>
    </w:p>
    <w:p w14:paraId="45A1B322" w14:textId="77777777" w:rsidR="006B1A4B" w:rsidRDefault="006B1A4B" w:rsidP="006B1A4B">
      <w:pPr>
        <w:pStyle w:val="NoSpacing"/>
        <w:tabs>
          <w:tab w:val="left" w:pos="360"/>
        </w:tabs>
        <w:jc w:val="both"/>
        <w:rPr>
          <w:b/>
          <w:i/>
        </w:rPr>
      </w:pPr>
      <w:r>
        <w:rPr>
          <w:b/>
          <w:i/>
        </w:rPr>
        <w:t>REQUIRED FOR ALL APPLICANTS:</w:t>
      </w:r>
    </w:p>
    <w:p w14:paraId="676201BB" w14:textId="77777777" w:rsidR="006B1A4B" w:rsidRDefault="006B1A4B" w:rsidP="006B1A4B">
      <w:pPr>
        <w:pStyle w:val="NoSpacing"/>
        <w:tabs>
          <w:tab w:val="left" w:pos="360"/>
        </w:tabs>
        <w:jc w:val="both"/>
        <w:rPr>
          <w:b/>
          <w:i/>
        </w:rPr>
      </w:pPr>
    </w:p>
    <w:p w14:paraId="35E94FBB" w14:textId="77777777" w:rsidR="006B1A4B" w:rsidRDefault="006B1A4B" w:rsidP="006B1A4B">
      <w:pPr>
        <w:pStyle w:val="NoSpacing"/>
        <w:tabs>
          <w:tab w:val="left" w:pos="360"/>
        </w:tabs>
        <w:ind w:left="360" w:hanging="360"/>
        <w:jc w:val="both"/>
      </w:pPr>
      <w:r>
        <w:sym w:font="Wingdings" w:char="F071"/>
      </w:r>
      <w:r>
        <w:t xml:space="preserve"> </w:t>
      </w:r>
      <w:r>
        <w:tab/>
        <w:t xml:space="preserve">Signed Application – </w:t>
      </w:r>
      <w:r w:rsidRPr="006B1A4B">
        <w:rPr>
          <w:b/>
          <w:i/>
        </w:rPr>
        <w:t>deadline is at least 30 days before your event.</w:t>
      </w:r>
    </w:p>
    <w:p w14:paraId="52A488E2" w14:textId="77777777" w:rsidR="006B1A4B" w:rsidRDefault="006B1A4B" w:rsidP="006B1A4B">
      <w:pPr>
        <w:pStyle w:val="NoSpacing"/>
        <w:tabs>
          <w:tab w:val="left" w:pos="360"/>
        </w:tabs>
        <w:ind w:left="360" w:hanging="360"/>
        <w:jc w:val="both"/>
      </w:pPr>
    </w:p>
    <w:p w14:paraId="0D2418AD" w14:textId="77777777" w:rsidR="006B1A4B" w:rsidRDefault="006B1A4B" w:rsidP="006B1A4B">
      <w:pPr>
        <w:pStyle w:val="NoSpacing"/>
        <w:tabs>
          <w:tab w:val="left" w:pos="360"/>
        </w:tabs>
        <w:ind w:left="360" w:hanging="360"/>
        <w:jc w:val="both"/>
      </w:pPr>
      <w:r>
        <w:sym w:font="Wingdings" w:char="F071"/>
      </w:r>
      <w:r>
        <w:tab/>
        <w:t>Detailed site map(s) – road use, garbage placement, portable restroom placement, stage placement, vendor(s) placement, etc.</w:t>
      </w:r>
    </w:p>
    <w:p w14:paraId="3CD35EC5" w14:textId="77777777" w:rsidR="006B1A4B" w:rsidRDefault="006B1A4B" w:rsidP="006B1A4B">
      <w:pPr>
        <w:pStyle w:val="NoSpacing"/>
        <w:tabs>
          <w:tab w:val="left" w:pos="360"/>
        </w:tabs>
        <w:ind w:left="360" w:hanging="360"/>
        <w:jc w:val="both"/>
      </w:pPr>
    </w:p>
    <w:p w14:paraId="13E76EB5" w14:textId="77777777" w:rsidR="006B1A4B" w:rsidRDefault="006B1A4B" w:rsidP="006B1A4B">
      <w:pPr>
        <w:pStyle w:val="NoSpacing"/>
        <w:tabs>
          <w:tab w:val="left" w:pos="360"/>
        </w:tabs>
        <w:ind w:left="360" w:hanging="360"/>
        <w:jc w:val="both"/>
      </w:pPr>
      <w:r>
        <w:sym w:font="Wingdings" w:char="F071"/>
      </w:r>
      <w:r>
        <w:tab/>
        <w:t>Commercial General Liability Certificate of Insurance</w:t>
      </w:r>
    </w:p>
    <w:p w14:paraId="308EBFA4" w14:textId="77777777" w:rsidR="006B1A4B" w:rsidRDefault="006B1A4B" w:rsidP="006B1A4B">
      <w:pPr>
        <w:pStyle w:val="NoSpacing"/>
        <w:tabs>
          <w:tab w:val="left" w:pos="360"/>
        </w:tabs>
        <w:ind w:left="360" w:hanging="360"/>
        <w:jc w:val="both"/>
      </w:pPr>
    </w:p>
    <w:p w14:paraId="6F5ABEA8" w14:textId="77777777" w:rsidR="00323F7D" w:rsidRDefault="00323F7D" w:rsidP="006B1A4B">
      <w:pPr>
        <w:pStyle w:val="NoSpacing"/>
        <w:tabs>
          <w:tab w:val="left" w:pos="360"/>
        </w:tabs>
        <w:ind w:left="360" w:hanging="360"/>
        <w:jc w:val="both"/>
      </w:pPr>
    </w:p>
    <w:p w14:paraId="07512932" w14:textId="77777777" w:rsidR="00323F7D" w:rsidRDefault="00323F7D" w:rsidP="006B1A4B">
      <w:pPr>
        <w:pStyle w:val="NoSpacing"/>
        <w:tabs>
          <w:tab w:val="left" w:pos="360"/>
        </w:tabs>
        <w:ind w:left="360" w:hanging="360"/>
        <w:jc w:val="both"/>
      </w:pPr>
    </w:p>
    <w:p w14:paraId="4FA627DF" w14:textId="77777777" w:rsidR="006B1A4B" w:rsidRDefault="006B1A4B" w:rsidP="006B1A4B">
      <w:pPr>
        <w:pStyle w:val="NoSpacing"/>
        <w:tabs>
          <w:tab w:val="left" w:pos="360"/>
        </w:tabs>
        <w:ind w:left="360" w:hanging="360"/>
        <w:jc w:val="both"/>
        <w:rPr>
          <w:b/>
          <w:i/>
        </w:rPr>
      </w:pPr>
      <w:r>
        <w:rPr>
          <w:b/>
          <w:i/>
        </w:rPr>
        <w:t>REQUIRED FOR MOST APPLICANTS (DEPENDING ON TYPE/LOCATION OF EVENT)</w:t>
      </w:r>
    </w:p>
    <w:p w14:paraId="34548582" w14:textId="77777777" w:rsidR="006B1A4B" w:rsidRDefault="006B1A4B" w:rsidP="006B1A4B">
      <w:pPr>
        <w:pStyle w:val="NoSpacing"/>
        <w:tabs>
          <w:tab w:val="left" w:pos="360"/>
        </w:tabs>
        <w:ind w:left="360" w:hanging="360"/>
        <w:jc w:val="both"/>
      </w:pPr>
    </w:p>
    <w:p w14:paraId="29928A7E" w14:textId="77777777" w:rsidR="006B1A4B" w:rsidRDefault="006B1A4B" w:rsidP="006B1A4B">
      <w:pPr>
        <w:pStyle w:val="NoSpacing"/>
        <w:tabs>
          <w:tab w:val="left" w:pos="360"/>
        </w:tabs>
        <w:ind w:left="360" w:hanging="360"/>
        <w:jc w:val="both"/>
      </w:pPr>
      <w:r>
        <w:sym w:font="Wingdings" w:char="F071"/>
      </w:r>
      <w:r>
        <w:tab/>
        <w:t xml:space="preserve">List of food vendors – Health District permit – Contact </w:t>
      </w:r>
      <w:r w:rsidR="0081675E">
        <w:t xml:space="preserve">(509) </w:t>
      </w:r>
      <w:r>
        <w:t>447-3131</w:t>
      </w:r>
      <w:r w:rsidR="0081675E">
        <w:t>.</w:t>
      </w:r>
    </w:p>
    <w:p w14:paraId="75D7DB70" w14:textId="77777777" w:rsidR="006B1A4B" w:rsidRDefault="006B1A4B" w:rsidP="006B1A4B">
      <w:pPr>
        <w:pStyle w:val="NoSpacing"/>
        <w:tabs>
          <w:tab w:val="left" w:pos="360"/>
        </w:tabs>
        <w:ind w:left="360" w:hanging="360"/>
        <w:jc w:val="both"/>
      </w:pPr>
    </w:p>
    <w:p w14:paraId="750A4574" w14:textId="77777777" w:rsidR="006B1A4B" w:rsidRDefault="006B1A4B" w:rsidP="006B1A4B">
      <w:pPr>
        <w:pStyle w:val="NoSpacing"/>
        <w:tabs>
          <w:tab w:val="left" w:pos="360"/>
        </w:tabs>
        <w:ind w:left="360" w:hanging="360"/>
        <w:jc w:val="both"/>
      </w:pPr>
      <w:r>
        <w:sym w:font="Wingdings" w:char="F071"/>
      </w:r>
      <w:r>
        <w:tab/>
        <w:t>Banquet License – Applications available at state liquor stores.</w:t>
      </w:r>
    </w:p>
    <w:p w14:paraId="26177764" w14:textId="77777777" w:rsidR="0081675E" w:rsidRDefault="0081675E" w:rsidP="006B1A4B">
      <w:pPr>
        <w:pStyle w:val="NoSpacing"/>
        <w:tabs>
          <w:tab w:val="left" w:pos="360"/>
        </w:tabs>
        <w:ind w:left="360" w:hanging="360"/>
        <w:jc w:val="both"/>
      </w:pPr>
    </w:p>
    <w:p w14:paraId="6D4C01BB" w14:textId="77777777" w:rsidR="0081675E" w:rsidRDefault="0081675E" w:rsidP="0081675E">
      <w:pPr>
        <w:pStyle w:val="NoSpacing"/>
        <w:numPr>
          <w:ilvl w:val="0"/>
          <w:numId w:val="6"/>
        </w:numPr>
        <w:ind w:left="360"/>
        <w:jc w:val="both"/>
      </w:pPr>
      <w:r>
        <w:t>Liquor License – Call State Liquor Control Board – (360) 664-1600.</w:t>
      </w:r>
    </w:p>
    <w:p w14:paraId="17EB4AF0" w14:textId="77777777" w:rsidR="009D6068" w:rsidRDefault="009D6068" w:rsidP="00323F7D">
      <w:pPr>
        <w:pStyle w:val="NoSpacing"/>
        <w:tabs>
          <w:tab w:val="left" w:pos="360"/>
        </w:tabs>
        <w:jc w:val="both"/>
      </w:pPr>
    </w:p>
    <w:p w14:paraId="38A69129" w14:textId="77777777" w:rsidR="009D6068" w:rsidRDefault="009D6068" w:rsidP="006B1A4B">
      <w:pPr>
        <w:pStyle w:val="NoSpacing"/>
        <w:tabs>
          <w:tab w:val="left" w:pos="360"/>
        </w:tabs>
        <w:ind w:left="360" w:hanging="360"/>
        <w:jc w:val="both"/>
      </w:pPr>
      <w:r>
        <w:sym w:font="Wingdings" w:char="F071"/>
      </w:r>
      <w:r>
        <w:tab/>
        <w:t xml:space="preserve">Garbage removal plan – Excess Disposal – </w:t>
      </w:r>
      <w:r w:rsidR="00AF3FAB">
        <w:t>(</w:t>
      </w:r>
      <w:r>
        <w:t>208</w:t>
      </w:r>
      <w:r w:rsidR="00AF3FAB">
        <w:t xml:space="preserve">) </w:t>
      </w:r>
      <w:r>
        <w:t>437-4502</w:t>
      </w:r>
    </w:p>
    <w:p w14:paraId="691B9FAB" w14:textId="77777777" w:rsidR="009D6068" w:rsidRDefault="009D6068" w:rsidP="009D6068">
      <w:pPr>
        <w:pStyle w:val="NoSpacing"/>
        <w:tabs>
          <w:tab w:val="left" w:pos="360"/>
        </w:tabs>
        <w:jc w:val="both"/>
      </w:pPr>
    </w:p>
    <w:p w14:paraId="63C951CA" w14:textId="77777777" w:rsidR="009D6068" w:rsidRDefault="009D6068" w:rsidP="006B1A4B">
      <w:pPr>
        <w:pStyle w:val="NoSpacing"/>
        <w:tabs>
          <w:tab w:val="left" w:pos="360"/>
        </w:tabs>
        <w:ind w:left="360" w:hanging="360"/>
        <w:jc w:val="both"/>
      </w:pPr>
      <w:r>
        <w:sym w:font="Wingdings" w:char="F071"/>
      </w:r>
      <w:r>
        <w:tab/>
        <w:t>Port-a-Potties –</w:t>
      </w:r>
      <w:r w:rsidR="00E51DA4">
        <w:t xml:space="preserve"> </w:t>
      </w:r>
      <w:r w:rsidR="00323F7D">
        <w:t>Here are a few suggestions of companies in our area:</w:t>
      </w:r>
    </w:p>
    <w:p w14:paraId="3D539716" w14:textId="77777777" w:rsidR="009D6068" w:rsidRDefault="009D6068" w:rsidP="009D6068">
      <w:pPr>
        <w:pStyle w:val="NoSpacing"/>
        <w:numPr>
          <w:ilvl w:val="0"/>
          <w:numId w:val="5"/>
        </w:numPr>
        <w:tabs>
          <w:tab w:val="left" w:pos="360"/>
        </w:tabs>
        <w:jc w:val="both"/>
      </w:pPr>
      <w:r>
        <w:t xml:space="preserve">Excess Disposal </w:t>
      </w:r>
      <w:r w:rsidR="00AF3FAB">
        <w:t>(</w:t>
      </w:r>
      <w:r>
        <w:t>208</w:t>
      </w:r>
      <w:r w:rsidR="00AF3FAB">
        <w:t xml:space="preserve">) </w:t>
      </w:r>
      <w:r w:rsidR="00323F7D">
        <w:t>448-2290</w:t>
      </w:r>
    </w:p>
    <w:p w14:paraId="4AD805A0" w14:textId="77777777" w:rsidR="009D6068" w:rsidRDefault="00AF3FAB" w:rsidP="009D6068">
      <w:pPr>
        <w:pStyle w:val="NoSpacing"/>
        <w:numPr>
          <w:ilvl w:val="0"/>
          <w:numId w:val="5"/>
        </w:numPr>
        <w:tabs>
          <w:tab w:val="left" w:pos="360"/>
        </w:tabs>
        <w:jc w:val="both"/>
      </w:pPr>
      <w:r>
        <w:t xml:space="preserve">Ace Septic (208) </w:t>
      </w:r>
      <w:r w:rsidR="009D6068">
        <w:t>263-5219</w:t>
      </w:r>
    </w:p>
    <w:p w14:paraId="5C5CB4C6" w14:textId="77777777" w:rsidR="00323F7D" w:rsidRDefault="00323F7D" w:rsidP="009D6068">
      <w:pPr>
        <w:pStyle w:val="NoSpacing"/>
        <w:numPr>
          <w:ilvl w:val="0"/>
          <w:numId w:val="5"/>
        </w:numPr>
        <w:tabs>
          <w:tab w:val="left" w:pos="360"/>
        </w:tabs>
        <w:jc w:val="both"/>
      </w:pPr>
      <w:r>
        <w:t>Honey Bucket (866)596-1978</w:t>
      </w:r>
    </w:p>
    <w:p w14:paraId="6B8FEE1D" w14:textId="77777777" w:rsidR="00630133" w:rsidRDefault="00630133" w:rsidP="00630133">
      <w:pPr>
        <w:pStyle w:val="NoSpacing"/>
        <w:tabs>
          <w:tab w:val="left" w:pos="360"/>
        </w:tabs>
        <w:jc w:val="both"/>
      </w:pPr>
    </w:p>
    <w:p w14:paraId="0BAEB4BE" w14:textId="77777777" w:rsidR="00E51DA4" w:rsidRDefault="00E51DA4" w:rsidP="00630133">
      <w:pPr>
        <w:pStyle w:val="NoSpacing"/>
        <w:tabs>
          <w:tab w:val="left" w:pos="360"/>
        </w:tabs>
        <w:jc w:val="both"/>
      </w:pPr>
    </w:p>
    <w:p w14:paraId="48588735" w14:textId="77777777" w:rsidR="00E51DA4" w:rsidRDefault="00E51DA4" w:rsidP="00E51DA4">
      <w:pPr>
        <w:pStyle w:val="NoSpacing"/>
        <w:tabs>
          <w:tab w:val="left" w:pos="360"/>
        </w:tabs>
        <w:jc w:val="center"/>
      </w:pPr>
      <w:r>
        <w:t>Remember to make ADA accommodations.</w:t>
      </w:r>
    </w:p>
    <w:p w14:paraId="0747E036" w14:textId="77777777" w:rsidR="00630133" w:rsidRDefault="00630133" w:rsidP="00630133">
      <w:pPr>
        <w:pStyle w:val="NoSpacing"/>
        <w:tabs>
          <w:tab w:val="left" w:pos="360"/>
        </w:tabs>
        <w:jc w:val="both"/>
      </w:pPr>
    </w:p>
    <w:p w14:paraId="6B7136EE" w14:textId="77777777" w:rsidR="00630133" w:rsidRDefault="00630133" w:rsidP="00630133">
      <w:pPr>
        <w:pStyle w:val="NoSpacing"/>
        <w:tabs>
          <w:tab w:val="left" w:pos="360"/>
        </w:tabs>
        <w:jc w:val="both"/>
      </w:pPr>
    </w:p>
    <w:p w14:paraId="715534F4" w14:textId="77777777" w:rsidR="00630133" w:rsidRDefault="00630133" w:rsidP="00630133">
      <w:pPr>
        <w:pStyle w:val="NoSpacing"/>
        <w:tabs>
          <w:tab w:val="left" w:pos="360"/>
        </w:tabs>
        <w:jc w:val="both"/>
      </w:pPr>
    </w:p>
    <w:p w14:paraId="6CDD7571" w14:textId="77777777" w:rsidR="00630133" w:rsidRDefault="00630133" w:rsidP="00630133">
      <w:pPr>
        <w:pStyle w:val="NoSpacing"/>
        <w:tabs>
          <w:tab w:val="left" w:pos="360"/>
        </w:tabs>
        <w:jc w:val="both"/>
      </w:pPr>
    </w:p>
    <w:p w14:paraId="06EF532F" w14:textId="77777777" w:rsidR="00630133" w:rsidRDefault="00630133" w:rsidP="00630133">
      <w:pPr>
        <w:pStyle w:val="NoSpacing"/>
        <w:tabs>
          <w:tab w:val="left" w:pos="360"/>
        </w:tabs>
        <w:jc w:val="both"/>
      </w:pPr>
    </w:p>
    <w:p w14:paraId="2656F18A" w14:textId="77777777" w:rsidR="00630133" w:rsidRDefault="00630133" w:rsidP="00630133">
      <w:pPr>
        <w:pStyle w:val="NoSpacing"/>
        <w:tabs>
          <w:tab w:val="left" w:pos="360"/>
        </w:tabs>
        <w:jc w:val="both"/>
      </w:pPr>
    </w:p>
    <w:p w14:paraId="707D0F33" w14:textId="77777777" w:rsidR="00630133" w:rsidRDefault="00630133" w:rsidP="00630133">
      <w:pPr>
        <w:pStyle w:val="NoSpacing"/>
        <w:tabs>
          <w:tab w:val="left" w:pos="360"/>
        </w:tabs>
        <w:jc w:val="both"/>
      </w:pPr>
    </w:p>
    <w:p w14:paraId="08BD1017" w14:textId="77777777" w:rsidR="00630133" w:rsidRDefault="00630133" w:rsidP="00630133">
      <w:pPr>
        <w:pStyle w:val="NoSpacing"/>
        <w:tabs>
          <w:tab w:val="left" w:pos="360"/>
        </w:tabs>
        <w:jc w:val="both"/>
      </w:pPr>
    </w:p>
    <w:p w14:paraId="581EFFDF" w14:textId="77777777" w:rsidR="00630133" w:rsidRDefault="00630133" w:rsidP="00630133">
      <w:pPr>
        <w:pStyle w:val="NoSpacing"/>
        <w:tabs>
          <w:tab w:val="left" w:pos="360"/>
        </w:tabs>
        <w:jc w:val="both"/>
      </w:pPr>
    </w:p>
    <w:p w14:paraId="384AECB9" w14:textId="77777777" w:rsidR="00630133" w:rsidRDefault="00630133" w:rsidP="00630133">
      <w:pPr>
        <w:pStyle w:val="NoSpacing"/>
        <w:tabs>
          <w:tab w:val="left" w:pos="360"/>
        </w:tabs>
        <w:jc w:val="both"/>
      </w:pPr>
    </w:p>
    <w:p w14:paraId="2D683F76" w14:textId="77777777" w:rsidR="00630133" w:rsidRDefault="00630133" w:rsidP="00630133">
      <w:pPr>
        <w:pStyle w:val="NoSpacing"/>
        <w:tabs>
          <w:tab w:val="left" w:pos="360"/>
        </w:tabs>
        <w:jc w:val="both"/>
      </w:pPr>
    </w:p>
    <w:p w14:paraId="13576BEF" w14:textId="77777777" w:rsidR="00630133" w:rsidRDefault="00630133" w:rsidP="00630133">
      <w:pPr>
        <w:pStyle w:val="NoSpacing"/>
        <w:tabs>
          <w:tab w:val="left" w:pos="360"/>
        </w:tabs>
        <w:jc w:val="both"/>
      </w:pPr>
    </w:p>
    <w:p w14:paraId="1BD4700A" w14:textId="77777777" w:rsidR="00630133" w:rsidRDefault="00630133" w:rsidP="00630133">
      <w:pPr>
        <w:pStyle w:val="NoSpacing"/>
        <w:tabs>
          <w:tab w:val="left" w:pos="360"/>
        </w:tabs>
        <w:jc w:val="both"/>
      </w:pPr>
    </w:p>
    <w:p w14:paraId="3FDAFCA9" w14:textId="77777777" w:rsidR="00630133" w:rsidRDefault="00630133" w:rsidP="00630133">
      <w:pPr>
        <w:pStyle w:val="NoSpacing"/>
        <w:tabs>
          <w:tab w:val="left" w:pos="360"/>
        </w:tabs>
        <w:jc w:val="both"/>
      </w:pPr>
    </w:p>
    <w:p w14:paraId="4F1BAEBE" w14:textId="77777777" w:rsidR="00630133" w:rsidRDefault="00630133" w:rsidP="00630133">
      <w:pPr>
        <w:pStyle w:val="NoSpacing"/>
        <w:tabs>
          <w:tab w:val="left" w:pos="360"/>
        </w:tabs>
        <w:jc w:val="both"/>
      </w:pPr>
    </w:p>
    <w:p w14:paraId="740B9692" w14:textId="77777777" w:rsidR="00630133" w:rsidRDefault="00630133" w:rsidP="00630133">
      <w:pPr>
        <w:pStyle w:val="NoSpacing"/>
        <w:tabs>
          <w:tab w:val="left" w:pos="360"/>
        </w:tabs>
        <w:jc w:val="both"/>
      </w:pPr>
    </w:p>
    <w:p w14:paraId="7B9C6049" w14:textId="77777777" w:rsidR="00630133" w:rsidRDefault="00630133" w:rsidP="00630133">
      <w:pPr>
        <w:pStyle w:val="NoSpacing"/>
        <w:tabs>
          <w:tab w:val="left" w:pos="360"/>
        </w:tabs>
        <w:jc w:val="both"/>
      </w:pPr>
    </w:p>
    <w:p w14:paraId="3926DD76" w14:textId="77777777" w:rsidR="00D23288" w:rsidRDefault="00D23288" w:rsidP="00630133">
      <w:pPr>
        <w:pStyle w:val="NoSpacing"/>
        <w:tabs>
          <w:tab w:val="left" w:pos="360"/>
        </w:tabs>
        <w:jc w:val="both"/>
      </w:pPr>
    </w:p>
    <w:p w14:paraId="230AC4F8" w14:textId="77777777" w:rsidR="008D7B80" w:rsidRDefault="008D7B80" w:rsidP="00630133">
      <w:pPr>
        <w:pStyle w:val="NoSpacing"/>
        <w:tabs>
          <w:tab w:val="left" w:pos="360"/>
        </w:tabs>
        <w:jc w:val="both"/>
      </w:pPr>
    </w:p>
    <w:p w14:paraId="6F333469" w14:textId="77777777" w:rsidR="008D7B80" w:rsidRDefault="008D7B80" w:rsidP="00630133">
      <w:pPr>
        <w:pStyle w:val="NoSpacing"/>
        <w:tabs>
          <w:tab w:val="left" w:pos="360"/>
        </w:tabs>
        <w:jc w:val="both"/>
      </w:pPr>
    </w:p>
    <w:p w14:paraId="1A6E8394" w14:textId="77777777" w:rsidR="008D7B80" w:rsidRDefault="008D7B80" w:rsidP="00630133">
      <w:pPr>
        <w:pStyle w:val="NoSpacing"/>
        <w:tabs>
          <w:tab w:val="left" w:pos="360"/>
        </w:tabs>
        <w:jc w:val="both"/>
      </w:pPr>
    </w:p>
    <w:p w14:paraId="1CBA79BE" w14:textId="77777777" w:rsidR="008D7B80" w:rsidRDefault="008D7B80" w:rsidP="00630133">
      <w:pPr>
        <w:pStyle w:val="NoSpacing"/>
        <w:tabs>
          <w:tab w:val="left" w:pos="360"/>
        </w:tabs>
        <w:jc w:val="both"/>
      </w:pPr>
    </w:p>
    <w:p w14:paraId="38DD319C" w14:textId="77777777" w:rsidR="008D7B80" w:rsidRDefault="008D7B80" w:rsidP="00630133">
      <w:pPr>
        <w:pStyle w:val="NoSpacing"/>
        <w:tabs>
          <w:tab w:val="left" w:pos="360"/>
        </w:tabs>
        <w:jc w:val="both"/>
      </w:pPr>
    </w:p>
    <w:p w14:paraId="18C5015F" w14:textId="77777777" w:rsidR="008D7B80" w:rsidRDefault="008D7B80" w:rsidP="00630133">
      <w:pPr>
        <w:pStyle w:val="NoSpacing"/>
        <w:tabs>
          <w:tab w:val="left" w:pos="360"/>
        </w:tabs>
        <w:jc w:val="both"/>
      </w:pPr>
    </w:p>
    <w:p w14:paraId="58D248DD" w14:textId="77777777" w:rsidR="00630133" w:rsidRDefault="00630133" w:rsidP="00630133">
      <w:pPr>
        <w:pStyle w:val="NoSpacing"/>
        <w:tabs>
          <w:tab w:val="left" w:pos="360"/>
        </w:tabs>
        <w:jc w:val="both"/>
      </w:pPr>
      <w:r>
        <w:t>Reservation Customer:</w:t>
      </w:r>
    </w:p>
    <w:p w14:paraId="16423EB3" w14:textId="77777777" w:rsidR="00630133" w:rsidRDefault="00630133" w:rsidP="00630133">
      <w:pPr>
        <w:pStyle w:val="NoSpacing"/>
        <w:tabs>
          <w:tab w:val="left" w:pos="360"/>
        </w:tabs>
        <w:jc w:val="both"/>
      </w:pPr>
    </w:p>
    <w:p w14:paraId="066C0889" w14:textId="77777777" w:rsidR="004675E9" w:rsidRDefault="004675E9" w:rsidP="00630133">
      <w:pPr>
        <w:pStyle w:val="NoSpacing"/>
        <w:tabs>
          <w:tab w:val="left" w:pos="360"/>
        </w:tabs>
        <w:jc w:val="both"/>
      </w:pPr>
    </w:p>
    <w:p w14:paraId="79902963" w14:textId="77777777" w:rsidR="00D23288" w:rsidRDefault="00D23288" w:rsidP="00630133">
      <w:pPr>
        <w:pStyle w:val="NoSpacing"/>
        <w:tabs>
          <w:tab w:val="left" w:pos="360"/>
        </w:tabs>
        <w:jc w:val="both"/>
      </w:pPr>
    </w:p>
    <w:p w14:paraId="2A90AEF5" w14:textId="77777777" w:rsidR="004675E9" w:rsidRDefault="004675E9" w:rsidP="00630133">
      <w:pPr>
        <w:pStyle w:val="NoSpacing"/>
        <w:tabs>
          <w:tab w:val="left" w:pos="360"/>
        </w:tabs>
        <w:jc w:val="both"/>
      </w:pPr>
    </w:p>
    <w:p w14:paraId="0B94A760" w14:textId="77777777" w:rsidR="00630133" w:rsidRDefault="004675E9" w:rsidP="00630133">
      <w:pPr>
        <w:pStyle w:val="NoSpacing"/>
        <w:tabs>
          <w:tab w:val="left" w:pos="360"/>
        </w:tabs>
        <w:jc w:val="both"/>
      </w:pPr>
      <w:r>
        <w:t>T</w:t>
      </w:r>
      <w:r w:rsidR="00630133">
        <w:t>he electricity available for public use at most park facilities is limited.  Exceeding the capacity of the outlets will likely trip circuit breakers that are not accessible to the public and would disrupt the electricity completely.  Events requiring significant electrical service (more than 15 amps at 120 volts) may need to make their own arrangements such as generators.</w:t>
      </w:r>
    </w:p>
    <w:p w14:paraId="60E5D475" w14:textId="77777777" w:rsidR="00630133" w:rsidRDefault="00630133" w:rsidP="00630133">
      <w:pPr>
        <w:pStyle w:val="NoSpacing"/>
        <w:tabs>
          <w:tab w:val="left" w:pos="360"/>
        </w:tabs>
        <w:jc w:val="both"/>
      </w:pPr>
    </w:p>
    <w:p w14:paraId="6C146A63" w14:textId="77777777" w:rsidR="00630133" w:rsidRDefault="00630133" w:rsidP="00630133">
      <w:pPr>
        <w:pStyle w:val="NoSpacing"/>
        <w:tabs>
          <w:tab w:val="left" w:pos="360"/>
        </w:tabs>
        <w:jc w:val="both"/>
      </w:pPr>
      <w:r>
        <w:t xml:space="preserve">We do </w:t>
      </w:r>
      <w:proofErr w:type="gramStart"/>
      <w:r>
        <w:t>make an effort</w:t>
      </w:r>
      <w:proofErr w:type="gramEnd"/>
      <w:r>
        <w:t xml:space="preserve"> to check and ensure proper operation of these electrical outlets.  We can normally correct problems that occur during normal working hours which are Monday through Friday from 8:00 AM to 4:30 PM.  </w:t>
      </w:r>
      <w:r w:rsidR="0032047B">
        <w:t>Our ability to correct problems on evenings, weekends, or holidays is subject to overtime/call-out labor charges.  These charges will be deducted from the amount of the deposit or will be charged to the organization/person who is renting the park.</w:t>
      </w:r>
    </w:p>
    <w:p w14:paraId="664248A8" w14:textId="77777777" w:rsidR="004675E9" w:rsidRDefault="004675E9" w:rsidP="00630133">
      <w:pPr>
        <w:pStyle w:val="NoSpacing"/>
        <w:tabs>
          <w:tab w:val="left" w:pos="360"/>
        </w:tabs>
        <w:jc w:val="both"/>
      </w:pPr>
    </w:p>
    <w:p w14:paraId="17EA3611" w14:textId="77777777" w:rsidR="004675E9" w:rsidRDefault="004675E9" w:rsidP="00630133">
      <w:pPr>
        <w:pStyle w:val="NoSpacing"/>
        <w:tabs>
          <w:tab w:val="left" w:pos="360"/>
        </w:tabs>
        <w:jc w:val="both"/>
      </w:pPr>
      <w:r>
        <w:t>Please call Newport City Hall at (509) 447-5611 if you have any questions regarding your reservation and use of the facilities.</w:t>
      </w:r>
    </w:p>
    <w:p w14:paraId="0F28E646" w14:textId="77777777" w:rsidR="004675E9" w:rsidRDefault="004675E9" w:rsidP="00630133">
      <w:pPr>
        <w:pStyle w:val="NoSpacing"/>
        <w:tabs>
          <w:tab w:val="left" w:pos="360"/>
        </w:tabs>
        <w:jc w:val="both"/>
      </w:pPr>
    </w:p>
    <w:p w14:paraId="2F16B278" w14:textId="77777777" w:rsidR="004675E9" w:rsidRDefault="004675E9" w:rsidP="00630133">
      <w:pPr>
        <w:pStyle w:val="NoSpacing"/>
        <w:tabs>
          <w:tab w:val="left" w:pos="360"/>
        </w:tabs>
        <w:jc w:val="both"/>
      </w:pPr>
      <w:r>
        <w:t>Thank you,</w:t>
      </w:r>
    </w:p>
    <w:p w14:paraId="14C9716D" w14:textId="77777777" w:rsidR="004675E9" w:rsidRDefault="004675E9" w:rsidP="00630133">
      <w:pPr>
        <w:pStyle w:val="NoSpacing"/>
        <w:tabs>
          <w:tab w:val="left" w:pos="360"/>
        </w:tabs>
        <w:jc w:val="both"/>
      </w:pPr>
    </w:p>
    <w:p w14:paraId="0F110F2F" w14:textId="77777777" w:rsidR="004675E9" w:rsidRDefault="004675E9" w:rsidP="00630133">
      <w:pPr>
        <w:pStyle w:val="NoSpacing"/>
        <w:tabs>
          <w:tab w:val="left" w:pos="360"/>
        </w:tabs>
        <w:jc w:val="both"/>
      </w:pPr>
    </w:p>
    <w:p w14:paraId="1C80347A" w14:textId="77777777" w:rsidR="004675E9" w:rsidRDefault="004675E9" w:rsidP="00630133">
      <w:pPr>
        <w:pStyle w:val="NoSpacing"/>
        <w:tabs>
          <w:tab w:val="left" w:pos="360"/>
        </w:tabs>
        <w:jc w:val="both"/>
      </w:pPr>
    </w:p>
    <w:p w14:paraId="7D69DAD9" w14:textId="33A6973C" w:rsidR="0032047B" w:rsidRDefault="000419BF" w:rsidP="00630133">
      <w:pPr>
        <w:pStyle w:val="NoSpacing"/>
        <w:tabs>
          <w:tab w:val="left" w:pos="360"/>
        </w:tabs>
        <w:jc w:val="both"/>
      </w:pPr>
      <w:r>
        <w:t>Melody Brown</w:t>
      </w:r>
    </w:p>
    <w:p w14:paraId="60FDAF51" w14:textId="77777777" w:rsidR="004675E9" w:rsidRDefault="0032047B" w:rsidP="00630133">
      <w:pPr>
        <w:pStyle w:val="NoSpacing"/>
        <w:tabs>
          <w:tab w:val="left" w:pos="360"/>
        </w:tabs>
        <w:jc w:val="both"/>
      </w:pPr>
      <w:r>
        <w:t>Accounting Clerk</w:t>
      </w:r>
    </w:p>
    <w:p w14:paraId="7F3B9342" w14:textId="77777777" w:rsidR="004675E9" w:rsidRPr="006B1A4B" w:rsidRDefault="004675E9" w:rsidP="00630133">
      <w:pPr>
        <w:pStyle w:val="NoSpacing"/>
        <w:tabs>
          <w:tab w:val="left" w:pos="360"/>
        </w:tabs>
        <w:jc w:val="both"/>
      </w:pPr>
    </w:p>
    <w:sectPr w:rsidR="004675E9" w:rsidRPr="006B1A4B" w:rsidSect="00664AE2">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C6FD" w14:textId="77777777" w:rsidR="002F41A1" w:rsidRDefault="002F41A1" w:rsidP="00664AE2">
      <w:pPr>
        <w:spacing w:after="0" w:line="240" w:lineRule="auto"/>
      </w:pPr>
      <w:r>
        <w:separator/>
      </w:r>
    </w:p>
  </w:endnote>
  <w:endnote w:type="continuationSeparator" w:id="0">
    <w:p w14:paraId="61E38D75" w14:textId="77777777" w:rsidR="002F41A1" w:rsidRDefault="002F41A1" w:rsidP="0066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969"/>
      <w:docPartObj>
        <w:docPartGallery w:val="Page Numbers (Bottom of Page)"/>
        <w:docPartUnique/>
      </w:docPartObj>
    </w:sdtPr>
    <w:sdtEndPr/>
    <w:sdtContent>
      <w:p w14:paraId="28BD1BDD" w14:textId="77777777" w:rsidR="00F06756" w:rsidRDefault="00362430">
        <w:pPr>
          <w:pStyle w:val="Footer"/>
          <w:jc w:val="right"/>
        </w:pPr>
        <w:r>
          <w:fldChar w:fldCharType="begin"/>
        </w:r>
        <w:r>
          <w:instrText xml:space="preserve"> PAGE   \* MERGEFORMAT </w:instrText>
        </w:r>
        <w:r>
          <w:fldChar w:fldCharType="separate"/>
        </w:r>
        <w:r w:rsidR="00281FCC">
          <w:rPr>
            <w:noProof/>
          </w:rPr>
          <w:t>2</w:t>
        </w:r>
        <w:r>
          <w:rPr>
            <w:noProof/>
          </w:rPr>
          <w:fldChar w:fldCharType="end"/>
        </w:r>
        <w:r w:rsidR="00F06756">
          <w:t xml:space="preserve"> of 10</w:t>
        </w:r>
      </w:p>
    </w:sdtContent>
  </w:sdt>
  <w:p w14:paraId="79E2BD88" w14:textId="77777777" w:rsidR="00F06756" w:rsidRDefault="00F06756" w:rsidP="00664AE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9326" w14:textId="77777777" w:rsidR="00F06756" w:rsidRDefault="00F06756" w:rsidP="00664A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8207" w14:textId="77777777" w:rsidR="002F41A1" w:rsidRDefault="002F41A1" w:rsidP="00664AE2">
      <w:pPr>
        <w:spacing w:after="0" w:line="240" w:lineRule="auto"/>
      </w:pPr>
      <w:r>
        <w:separator/>
      </w:r>
    </w:p>
  </w:footnote>
  <w:footnote w:type="continuationSeparator" w:id="0">
    <w:p w14:paraId="4040B396" w14:textId="77777777" w:rsidR="002F41A1" w:rsidRDefault="002F41A1" w:rsidP="0066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FB8D" w14:textId="499F2943" w:rsidR="00B43387" w:rsidRDefault="00B43387" w:rsidP="00B43387">
    <w:pPr>
      <w:pStyle w:val="Header"/>
      <w:tabs>
        <w:tab w:val="left" w:pos="3450"/>
      </w:tabs>
      <w:jc w:val="center"/>
      <w:rPr>
        <w:rFonts w:ascii="Bodoni MT Black" w:hAnsi="Bodoni MT Black"/>
      </w:rPr>
    </w:pPr>
    <w:r>
      <w:rPr>
        <w:rFonts w:ascii="Bodoni MT Black" w:hAnsi="Bodoni MT Black"/>
      </w:rPr>
      <w:t>City of Newport</w:t>
    </w:r>
  </w:p>
  <w:p w14:paraId="1F075AE9" w14:textId="79FECEA5" w:rsidR="00B43387" w:rsidRPr="00664AE2" w:rsidRDefault="00B43387" w:rsidP="00B43387">
    <w:pPr>
      <w:pStyle w:val="Header"/>
      <w:tabs>
        <w:tab w:val="left" w:pos="3450"/>
      </w:tabs>
      <w:jc w:val="center"/>
      <w:rPr>
        <w:rFonts w:ascii="Bodoni MT Black" w:hAnsi="Bodoni MT Black"/>
      </w:rPr>
    </w:pPr>
    <w:r>
      <w:rPr>
        <w:rFonts w:ascii="Bodoni MT Black" w:hAnsi="Bodoni MT Black"/>
      </w:rPr>
      <w:t>Special Event Permit Application</w:t>
    </w:r>
  </w:p>
  <w:p w14:paraId="78374DB8" w14:textId="34F93FBD" w:rsidR="00F06756" w:rsidRPr="00664AE2" w:rsidRDefault="00F06756" w:rsidP="00664AE2">
    <w:pPr>
      <w:pStyle w:val="Header"/>
      <w:jc w:val="center"/>
      <w:rPr>
        <w:rFonts w:ascii="Bodoni MT Black" w:hAnsi="Bodoni MT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8AD"/>
    <w:multiLevelType w:val="hybridMultilevel"/>
    <w:tmpl w:val="C4E2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422E"/>
    <w:multiLevelType w:val="hybridMultilevel"/>
    <w:tmpl w:val="2ED88026"/>
    <w:lvl w:ilvl="0" w:tplc="4D2280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2DDE"/>
    <w:multiLevelType w:val="hybridMultilevel"/>
    <w:tmpl w:val="05087284"/>
    <w:lvl w:ilvl="0" w:tplc="E274053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642F"/>
    <w:multiLevelType w:val="hybridMultilevel"/>
    <w:tmpl w:val="D530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B7C78"/>
    <w:multiLevelType w:val="hybridMultilevel"/>
    <w:tmpl w:val="1C00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B78E0"/>
    <w:multiLevelType w:val="hybridMultilevel"/>
    <w:tmpl w:val="F87C45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86541"/>
    <w:multiLevelType w:val="hybridMultilevel"/>
    <w:tmpl w:val="2A041F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61EFC"/>
    <w:multiLevelType w:val="hybridMultilevel"/>
    <w:tmpl w:val="591A9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66260"/>
    <w:multiLevelType w:val="hybridMultilevel"/>
    <w:tmpl w:val="5C16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C020A"/>
    <w:multiLevelType w:val="hybridMultilevel"/>
    <w:tmpl w:val="E5687CD4"/>
    <w:lvl w:ilvl="0" w:tplc="3234405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9"/>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9D"/>
    <w:rsid w:val="00005675"/>
    <w:rsid w:val="00036BB7"/>
    <w:rsid w:val="00041530"/>
    <w:rsid w:val="000419BF"/>
    <w:rsid w:val="00042F47"/>
    <w:rsid w:val="00062DF1"/>
    <w:rsid w:val="0007274D"/>
    <w:rsid w:val="000A4564"/>
    <w:rsid w:val="000B25CA"/>
    <w:rsid w:val="000B648D"/>
    <w:rsid w:val="000F7D5C"/>
    <w:rsid w:val="001130ED"/>
    <w:rsid w:val="001244B1"/>
    <w:rsid w:val="00164AEC"/>
    <w:rsid w:val="0017753C"/>
    <w:rsid w:val="001854B0"/>
    <w:rsid w:val="001B6837"/>
    <w:rsid w:val="001D62C4"/>
    <w:rsid w:val="001F5627"/>
    <w:rsid w:val="002175EC"/>
    <w:rsid w:val="00234C55"/>
    <w:rsid w:val="00281FCC"/>
    <w:rsid w:val="00287F9E"/>
    <w:rsid w:val="00294C54"/>
    <w:rsid w:val="002F41A1"/>
    <w:rsid w:val="002F46EF"/>
    <w:rsid w:val="0032047B"/>
    <w:rsid w:val="00323F7D"/>
    <w:rsid w:val="00324642"/>
    <w:rsid w:val="00346AC4"/>
    <w:rsid w:val="00362430"/>
    <w:rsid w:val="0036551A"/>
    <w:rsid w:val="00366BFF"/>
    <w:rsid w:val="003753F5"/>
    <w:rsid w:val="00376A9E"/>
    <w:rsid w:val="0039007D"/>
    <w:rsid w:val="003909A3"/>
    <w:rsid w:val="003A2307"/>
    <w:rsid w:val="003D2EFF"/>
    <w:rsid w:val="003D6826"/>
    <w:rsid w:val="003F6C85"/>
    <w:rsid w:val="004675E9"/>
    <w:rsid w:val="00474FAE"/>
    <w:rsid w:val="00495A25"/>
    <w:rsid w:val="004A01DC"/>
    <w:rsid w:val="004C59DA"/>
    <w:rsid w:val="004E778C"/>
    <w:rsid w:val="004F025A"/>
    <w:rsid w:val="004F7BE1"/>
    <w:rsid w:val="00506169"/>
    <w:rsid w:val="005161B3"/>
    <w:rsid w:val="0054309C"/>
    <w:rsid w:val="00570710"/>
    <w:rsid w:val="00581828"/>
    <w:rsid w:val="005849E4"/>
    <w:rsid w:val="005943E1"/>
    <w:rsid w:val="005963ED"/>
    <w:rsid w:val="005D7912"/>
    <w:rsid w:val="005F0A7C"/>
    <w:rsid w:val="00607594"/>
    <w:rsid w:val="00613E73"/>
    <w:rsid w:val="00630133"/>
    <w:rsid w:val="00636508"/>
    <w:rsid w:val="00664AE2"/>
    <w:rsid w:val="006659D7"/>
    <w:rsid w:val="00665F5A"/>
    <w:rsid w:val="00682261"/>
    <w:rsid w:val="006A1251"/>
    <w:rsid w:val="006B1A4B"/>
    <w:rsid w:val="006C1507"/>
    <w:rsid w:val="006C312C"/>
    <w:rsid w:val="006D76BA"/>
    <w:rsid w:val="0070289D"/>
    <w:rsid w:val="007077BB"/>
    <w:rsid w:val="00713FF8"/>
    <w:rsid w:val="0073698D"/>
    <w:rsid w:val="0077398F"/>
    <w:rsid w:val="00786D1F"/>
    <w:rsid w:val="007A1138"/>
    <w:rsid w:val="007A42AE"/>
    <w:rsid w:val="007A5210"/>
    <w:rsid w:val="007B143A"/>
    <w:rsid w:val="007B29A3"/>
    <w:rsid w:val="007E4929"/>
    <w:rsid w:val="0081675E"/>
    <w:rsid w:val="00821C24"/>
    <w:rsid w:val="00832061"/>
    <w:rsid w:val="00833EAF"/>
    <w:rsid w:val="00841F01"/>
    <w:rsid w:val="00864ACF"/>
    <w:rsid w:val="00880CC5"/>
    <w:rsid w:val="00887521"/>
    <w:rsid w:val="008929BA"/>
    <w:rsid w:val="008A505D"/>
    <w:rsid w:val="008B35BD"/>
    <w:rsid w:val="008B586E"/>
    <w:rsid w:val="008D7B80"/>
    <w:rsid w:val="008E4AA2"/>
    <w:rsid w:val="00900297"/>
    <w:rsid w:val="0090782A"/>
    <w:rsid w:val="009206B5"/>
    <w:rsid w:val="00930192"/>
    <w:rsid w:val="009745EE"/>
    <w:rsid w:val="009A0922"/>
    <w:rsid w:val="009B7D57"/>
    <w:rsid w:val="009D3543"/>
    <w:rsid w:val="009D4A3D"/>
    <w:rsid w:val="009D6068"/>
    <w:rsid w:val="00A00535"/>
    <w:rsid w:val="00A22186"/>
    <w:rsid w:val="00A6221F"/>
    <w:rsid w:val="00AF0DEB"/>
    <w:rsid w:val="00AF3FAB"/>
    <w:rsid w:val="00AF4219"/>
    <w:rsid w:val="00AF7798"/>
    <w:rsid w:val="00B0368A"/>
    <w:rsid w:val="00B43387"/>
    <w:rsid w:val="00B43783"/>
    <w:rsid w:val="00B5757B"/>
    <w:rsid w:val="00B67467"/>
    <w:rsid w:val="00B722E9"/>
    <w:rsid w:val="00B92A25"/>
    <w:rsid w:val="00BB3C9A"/>
    <w:rsid w:val="00BB67BB"/>
    <w:rsid w:val="00BC23CA"/>
    <w:rsid w:val="00BC4019"/>
    <w:rsid w:val="00BF3A61"/>
    <w:rsid w:val="00C240E2"/>
    <w:rsid w:val="00C36146"/>
    <w:rsid w:val="00C7779C"/>
    <w:rsid w:val="00C825C5"/>
    <w:rsid w:val="00CC7F2B"/>
    <w:rsid w:val="00CD610B"/>
    <w:rsid w:val="00D01B7A"/>
    <w:rsid w:val="00D11FBC"/>
    <w:rsid w:val="00D21B42"/>
    <w:rsid w:val="00D228A2"/>
    <w:rsid w:val="00D22D9E"/>
    <w:rsid w:val="00D23288"/>
    <w:rsid w:val="00D25016"/>
    <w:rsid w:val="00D35DE4"/>
    <w:rsid w:val="00D510D3"/>
    <w:rsid w:val="00D52F3B"/>
    <w:rsid w:val="00D5318C"/>
    <w:rsid w:val="00D620CC"/>
    <w:rsid w:val="00D800F2"/>
    <w:rsid w:val="00D859A4"/>
    <w:rsid w:val="00DA2FEC"/>
    <w:rsid w:val="00DD52F6"/>
    <w:rsid w:val="00E3308C"/>
    <w:rsid w:val="00E51DA4"/>
    <w:rsid w:val="00E8089C"/>
    <w:rsid w:val="00E80C56"/>
    <w:rsid w:val="00E838A1"/>
    <w:rsid w:val="00E856E9"/>
    <w:rsid w:val="00E96DF6"/>
    <w:rsid w:val="00EA4423"/>
    <w:rsid w:val="00EF0139"/>
    <w:rsid w:val="00F00FC1"/>
    <w:rsid w:val="00F06064"/>
    <w:rsid w:val="00F06756"/>
    <w:rsid w:val="00F439DA"/>
    <w:rsid w:val="00F57C8E"/>
    <w:rsid w:val="00F64949"/>
    <w:rsid w:val="00F80187"/>
    <w:rsid w:val="00F83210"/>
    <w:rsid w:val="00F91CEC"/>
    <w:rsid w:val="00FB09EB"/>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1556"/>
  <w15:docId w15:val="{6CF4E456-3389-4133-AE7D-3307406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9D"/>
    <w:rPr>
      <w:rFonts w:ascii="Tahoma" w:hAnsi="Tahoma" w:cs="Tahoma"/>
      <w:sz w:val="16"/>
      <w:szCs w:val="16"/>
    </w:rPr>
  </w:style>
  <w:style w:type="paragraph" w:styleId="NoSpacing">
    <w:name w:val="No Spacing"/>
    <w:uiPriority w:val="1"/>
    <w:qFormat/>
    <w:rsid w:val="0070289D"/>
    <w:pPr>
      <w:spacing w:after="0" w:line="240" w:lineRule="auto"/>
    </w:pPr>
  </w:style>
  <w:style w:type="character" w:styleId="Hyperlink">
    <w:name w:val="Hyperlink"/>
    <w:basedOn w:val="DefaultParagraphFont"/>
    <w:uiPriority w:val="99"/>
    <w:unhideWhenUsed/>
    <w:rsid w:val="0070289D"/>
    <w:rPr>
      <w:color w:val="0000FF" w:themeColor="hyperlink"/>
      <w:u w:val="single"/>
    </w:rPr>
  </w:style>
  <w:style w:type="table" w:styleId="TableGrid">
    <w:name w:val="Table Grid"/>
    <w:basedOn w:val="TableNormal"/>
    <w:uiPriority w:val="59"/>
    <w:rsid w:val="004A01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6BFF"/>
    <w:pPr>
      <w:ind w:left="720"/>
      <w:contextualSpacing/>
    </w:pPr>
  </w:style>
  <w:style w:type="paragraph" w:styleId="Header">
    <w:name w:val="header"/>
    <w:basedOn w:val="Normal"/>
    <w:link w:val="HeaderChar"/>
    <w:uiPriority w:val="99"/>
    <w:unhideWhenUsed/>
    <w:rsid w:val="0066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E2"/>
  </w:style>
  <w:style w:type="paragraph" w:styleId="Footer">
    <w:name w:val="footer"/>
    <w:basedOn w:val="Normal"/>
    <w:link w:val="FooterChar"/>
    <w:uiPriority w:val="99"/>
    <w:unhideWhenUsed/>
    <w:rsid w:val="0066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E2"/>
  </w:style>
  <w:style w:type="character" w:styleId="UnresolvedMention">
    <w:name w:val="Unresolved Mention"/>
    <w:basedOn w:val="DefaultParagraphFont"/>
    <w:uiPriority w:val="99"/>
    <w:semiHidden/>
    <w:unhideWhenUsed/>
    <w:rsid w:val="0066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ing@newport-w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tyofnewport@newport-wa.org" TargetMode="External"/><Relationship Id="rId4" Type="http://schemas.openxmlformats.org/officeDocument/2006/relationships/settings" Target="settings.xml"/><Relationship Id="rId9" Type="http://schemas.openxmlformats.org/officeDocument/2006/relationships/hyperlink" Target="http://www.newport-w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9B0D-1BF9-4821-A918-E367AE19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Tellessen</dc:creator>
  <cp:keywords/>
  <dc:description/>
  <cp:lastModifiedBy>City of Newport</cp:lastModifiedBy>
  <cp:revision>2</cp:revision>
  <cp:lastPrinted>2020-10-14T21:26:00Z</cp:lastPrinted>
  <dcterms:created xsi:type="dcterms:W3CDTF">2020-10-16T16:04:00Z</dcterms:created>
  <dcterms:modified xsi:type="dcterms:W3CDTF">2020-10-16T16:04:00Z</dcterms:modified>
</cp:coreProperties>
</file>